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6" w:type="dxa"/>
        <w:jc w:val="center"/>
        <w:tblLook w:val="01E0" w:firstRow="1" w:lastRow="1" w:firstColumn="1" w:lastColumn="1" w:noHBand="0" w:noVBand="0"/>
      </w:tblPr>
      <w:tblGrid>
        <w:gridCol w:w="4834"/>
        <w:gridCol w:w="5102"/>
      </w:tblGrid>
      <w:tr w:rsidR="00CB1CF8" w:rsidRPr="000F7F98" w:rsidTr="0080703A">
        <w:trPr>
          <w:trHeight w:val="681"/>
          <w:jc w:val="center"/>
        </w:trPr>
        <w:tc>
          <w:tcPr>
            <w:tcW w:w="4834" w:type="dxa"/>
          </w:tcPr>
          <w:p w:rsidR="00CB1CF8" w:rsidRPr="005F5452" w:rsidRDefault="00CB1CF8" w:rsidP="00796AA1">
            <w:pPr>
              <w:jc w:val="center"/>
              <w:rPr>
                <w:lang w:val="nl-NL"/>
              </w:rPr>
            </w:pPr>
            <w:r w:rsidRPr="005F5452">
              <w:rPr>
                <w:lang w:val="nl-NL"/>
              </w:rPr>
              <w:t>SỞ Y TẾ</w:t>
            </w:r>
            <w:r>
              <w:rPr>
                <w:lang w:val="nl-NL"/>
              </w:rPr>
              <w:t xml:space="preserve"> TỈNH</w:t>
            </w:r>
            <w:r w:rsidRPr="005F5452">
              <w:rPr>
                <w:lang w:val="nl-NL"/>
              </w:rPr>
              <w:t xml:space="preserve"> ĐẮK NÔNG</w:t>
            </w:r>
          </w:p>
          <w:p w:rsidR="00CB1CF8" w:rsidRPr="009A1308" w:rsidRDefault="00CB1CF8" w:rsidP="00796AA1">
            <w:pPr>
              <w:jc w:val="center"/>
              <w:rPr>
                <w:sz w:val="26"/>
                <w:szCs w:val="26"/>
                <w:lang w:val="nl-NL"/>
              </w:rPr>
            </w:pPr>
            <w:r w:rsidRPr="007942C4">
              <w:rPr>
                <w:rFonts w:ascii="Cambria" w:hAnsi="Cambria"/>
                <w:b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464B26" wp14:editId="22BDBA76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174625</wp:posOffset>
                      </wp:positionV>
                      <wp:extent cx="1202055" cy="0"/>
                      <wp:effectExtent l="0" t="0" r="17145" b="19050"/>
                      <wp:wrapNone/>
                      <wp:docPr id="10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205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13.75pt" to="155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oUEwIAACoEAAAOAAAAZHJzL2Uyb0RvYy54bWysU02P2yAQvVfqf0DcE3+sk2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" strokeweight=".25pt"/>
                  </w:pict>
                </mc:Fallback>
              </mc:AlternateContent>
            </w:r>
            <w:r w:rsidRPr="006E1A7B">
              <w:rPr>
                <w:b/>
                <w:spacing w:val="-20"/>
                <w:sz w:val="26"/>
                <w:szCs w:val="26"/>
                <w:lang w:val="vi-VN"/>
              </w:rPr>
              <w:t>TRUNG TÂM Y TẾ</w:t>
            </w:r>
            <w:r w:rsidRPr="006E1A7B">
              <w:rPr>
                <w:b/>
                <w:spacing w:val="-20"/>
                <w:sz w:val="26"/>
                <w:szCs w:val="26"/>
                <w:lang w:val="nl-NL"/>
              </w:rPr>
              <w:t xml:space="preserve"> HUYỆN ĐĂK R</w:t>
            </w:r>
            <w:r w:rsidRPr="006E1A7B">
              <w:rPr>
                <w:b/>
                <w:spacing w:val="-20"/>
                <w:sz w:val="26"/>
                <w:szCs w:val="26"/>
                <w:lang w:val="vi-VN"/>
              </w:rPr>
              <w:t>’</w:t>
            </w:r>
            <w:r w:rsidRPr="006E1A7B">
              <w:rPr>
                <w:b/>
                <w:spacing w:val="-20"/>
                <w:sz w:val="26"/>
                <w:szCs w:val="26"/>
                <w:lang w:val="nl-NL"/>
              </w:rPr>
              <w:t>LẤP</w:t>
            </w:r>
          </w:p>
          <w:p w:rsidR="00CB1CF8" w:rsidRPr="00C05813" w:rsidRDefault="00CB1CF8" w:rsidP="00796AA1">
            <w:pPr>
              <w:keepNext/>
              <w:spacing w:before="240"/>
              <w:jc w:val="center"/>
              <w:outlineLvl w:val="2"/>
              <w:rPr>
                <w:bCs/>
                <w:sz w:val="28"/>
                <w:szCs w:val="28"/>
              </w:rPr>
            </w:pPr>
            <w:r w:rsidRPr="00C05813">
              <w:rPr>
                <w:bCs/>
                <w:sz w:val="28"/>
                <w:szCs w:val="28"/>
                <w:lang w:val="vi-VN"/>
              </w:rPr>
              <w:t>Số:</w:t>
            </w:r>
            <w:r>
              <w:rPr>
                <w:bCs/>
                <w:sz w:val="28"/>
                <w:szCs w:val="28"/>
                <w:lang w:val="vi-VN"/>
              </w:rPr>
              <w:t xml:space="preserve">      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C05813">
              <w:rPr>
                <w:bCs/>
                <w:sz w:val="28"/>
                <w:szCs w:val="28"/>
                <w:lang w:val="vi-VN"/>
              </w:rPr>
              <w:t xml:space="preserve"> /</w:t>
            </w:r>
            <w:proofErr w:type="spellStart"/>
            <w:r w:rsidR="00A138DA">
              <w:rPr>
                <w:bCs/>
                <w:sz w:val="28"/>
                <w:szCs w:val="28"/>
              </w:rPr>
              <w:t>TTr</w:t>
            </w:r>
            <w:proofErr w:type="spellEnd"/>
            <w:r>
              <w:rPr>
                <w:bCs/>
                <w:sz w:val="28"/>
                <w:szCs w:val="28"/>
              </w:rPr>
              <w:t>-</w:t>
            </w:r>
            <w:r w:rsidRPr="00C05813">
              <w:rPr>
                <w:bCs/>
                <w:sz w:val="28"/>
                <w:szCs w:val="28"/>
                <w:lang w:val="vi-VN"/>
              </w:rPr>
              <w:t>TTYT</w:t>
            </w:r>
            <w:bookmarkStart w:id="0" w:name="_GoBack"/>
            <w:bookmarkEnd w:id="0"/>
          </w:p>
        </w:tc>
        <w:tc>
          <w:tcPr>
            <w:tcW w:w="5102" w:type="dxa"/>
          </w:tcPr>
          <w:p w:rsidR="00CB1CF8" w:rsidRPr="005F5452" w:rsidRDefault="00CB1CF8" w:rsidP="00796AA1">
            <w:pPr>
              <w:jc w:val="center"/>
              <w:rPr>
                <w:b/>
                <w:spacing w:val="-20"/>
                <w:lang w:val="nl-NL"/>
              </w:rPr>
            </w:pPr>
            <w:r w:rsidRPr="005F5452">
              <w:rPr>
                <w:b/>
                <w:spacing w:val="-20"/>
                <w:lang w:val="nl-NL"/>
              </w:rPr>
              <w:t>CỘNG HOÀ  XÃ HỘI CHỦ NGHĨA VIỆT NAM</w:t>
            </w:r>
          </w:p>
          <w:p w:rsidR="00CB1CF8" w:rsidRPr="009A1308" w:rsidRDefault="00CB1CF8" w:rsidP="00796AA1">
            <w:pPr>
              <w:keepNext/>
              <w:jc w:val="center"/>
              <w:outlineLvl w:val="1"/>
              <w:rPr>
                <w:rFonts w:ascii="Arial" w:hAnsi="Arial"/>
                <w:b/>
                <w:bCs/>
                <w:i/>
                <w:iCs/>
                <w:sz w:val="26"/>
                <w:szCs w:val="26"/>
                <w:lang w:val="nl-NL" w:eastAsia="x-none"/>
              </w:rPr>
            </w:pPr>
            <w:r w:rsidRPr="005F5452">
              <w:rPr>
                <w:b/>
                <w:bCs/>
                <w:iCs/>
                <w:sz w:val="26"/>
                <w:szCs w:val="26"/>
                <w:lang w:val="nl-NL"/>
              </w:rPr>
              <w:t>Độc lập - Tự do - Hạnh phúc</w:t>
            </w:r>
          </w:p>
          <w:p w:rsidR="00CB1CF8" w:rsidRPr="00C05813" w:rsidRDefault="00CB1CF8" w:rsidP="008951F7">
            <w:pPr>
              <w:spacing w:before="240"/>
              <w:jc w:val="center"/>
              <w:rPr>
                <w:sz w:val="28"/>
                <w:szCs w:val="28"/>
                <w:lang w:val="vi-VN"/>
              </w:rPr>
            </w:pPr>
            <w:r w:rsidRPr="000F7F98">
              <w:rPr>
                <w:b/>
                <w:bCs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A7098C" wp14:editId="1A26210B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-3175</wp:posOffset>
                      </wp:positionV>
                      <wp:extent cx="1971040" cy="0"/>
                      <wp:effectExtent l="0" t="0" r="10160" b="19050"/>
                      <wp:wrapNone/>
                      <wp:docPr id="9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6pt,-.25pt" to="197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jxOEgIAACk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" strokeweight=".25pt"/>
                  </w:pict>
                </mc:Fallback>
              </mc:AlternateContent>
            </w:r>
            <w:proofErr w:type="spellStart"/>
            <w:r w:rsidRPr="00C05813">
              <w:rPr>
                <w:i/>
                <w:sz w:val="28"/>
                <w:szCs w:val="28"/>
              </w:rPr>
              <w:t>Đắk</w:t>
            </w:r>
            <w:proofErr w:type="spellEnd"/>
            <w:r w:rsidRPr="00C0581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05813">
              <w:rPr>
                <w:i/>
                <w:sz w:val="28"/>
                <w:szCs w:val="28"/>
              </w:rPr>
              <w:t>R’lấp</w:t>
            </w:r>
            <w:proofErr w:type="spellEnd"/>
            <w:r w:rsidRPr="00C05813">
              <w:rPr>
                <w:i/>
                <w:sz w:val="28"/>
                <w:szCs w:val="28"/>
              </w:rPr>
              <w:t xml:space="preserve">, </w:t>
            </w:r>
            <w:proofErr w:type="spellStart"/>
            <w:r w:rsidRPr="00C05813">
              <w:rPr>
                <w:i/>
                <w:sz w:val="28"/>
                <w:szCs w:val="28"/>
              </w:rPr>
              <w:t>ngày</w:t>
            </w:r>
            <w:proofErr w:type="spellEnd"/>
            <w:r w:rsidRPr="00C05813">
              <w:rPr>
                <w:i/>
                <w:sz w:val="28"/>
                <w:szCs w:val="28"/>
              </w:rPr>
              <w:t xml:space="preserve">   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C05813">
              <w:rPr>
                <w:i/>
                <w:sz w:val="28"/>
                <w:szCs w:val="28"/>
              </w:rPr>
              <w:t xml:space="preserve">  </w:t>
            </w:r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05813">
              <w:rPr>
                <w:i/>
                <w:sz w:val="28"/>
                <w:szCs w:val="28"/>
              </w:rPr>
              <w:t>tháng</w:t>
            </w:r>
            <w:proofErr w:type="spellEnd"/>
            <w:r w:rsidRPr="00C05813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   </w:t>
            </w:r>
            <w:proofErr w:type="spellStart"/>
            <w:r w:rsidRPr="00C05813">
              <w:rPr>
                <w:i/>
                <w:sz w:val="28"/>
                <w:szCs w:val="28"/>
              </w:rPr>
              <w:t>năm</w:t>
            </w:r>
            <w:proofErr w:type="spellEnd"/>
            <w:r w:rsidRPr="00C05813">
              <w:rPr>
                <w:i/>
                <w:sz w:val="28"/>
                <w:szCs w:val="28"/>
              </w:rPr>
              <w:t xml:space="preserve"> 202</w:t>
            </w:r>
            <w:r>
              <w:rPr>
                <w:i/>
                <w:sz w:val="28"/>
                <w:szCs w:val="28"/>
              </w:rPr>
              <w:t>4</w:t>
            </w:r>
          </w:p>
        </w:tc>
      </w:tr>
      <w:tr w:rsidR="00CB1CF8" w:rsidRPr="000F7F98" w:rsidTr="0080703A">
        <w:trPr>
          <w:trHeight w:val="375"/>
          <w:jc w:val="center"/>
        </w:trPr>
        <w:tc>
          <w:tcPr>
            <w:tcW w:w="4834" w:type="dxa"/>
          </w:tcPr>
          <w:p w:rsidR="00CB1CF8" w:rsidRPr="005F5452" w:rsidRDefault="00CB1CF8" w:rsidP="00796AA1">
            <w:pPr>
              <w:spacing w:line="300" w:lineRule="exact"/>
              <w:contextualSpacing/>
              <w:jc w:val="both"/>
              <w:rPr>
                <w:lang w:val="nl-NL"/>
              </w:rPr>
            </w:pPr>
            <w:r>
              <w:rPr>
                <w:sz w:val="26"/>
                <w:szCs w:val="26"/>
              </w:rPr>
              <w:t xml:space="preserve">     </w:t>
            </w:r>
          </w:p>
        </w:tc>
        <w:tc>
          <w:tcPr>
            <w:tcW w:w="5102" w:type="dxa"/>
          </w:tcPr>
          <w:p w:rsidR="00CB1CF8" w:rsidRPr="005F5452" w:rsidRDefault="00CB1CF8" w:rsidP="00796AA1">
            <w:pPr>
              <w:jc w:val="both"/>
              <w:rPr>
                <w:b/>
                <w:spacing w:val="-20"/>
                <w:lang w:val="nl-NL"/>
              </w:rPr>
            </w:pPr>
          </w:p>
        </w:tc>
      </w:tr>
    </w:tbl>
    <w:p w:rsidR="00CB1CF8" w:rsidRDefault="00A635B9" w:rsidP="0080703A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TỜ TRÌNH</w:t>
      </w:r>
    </w:p>
    <w:p w:rsidR="00CB1CF8" w:rsidRDefault="00CB1CF8" w:rsidP="00CB1CF8">
      <w:pPr>
        <w:ind w:firstLine="720"/>
        <w:contextualSpacing/>
        <w:jc w:val="center"/>
        <w:rPr>
          <w:b/>
          <w:sz w:val="28"/>
          <w:szCs w:val="28"/>
        </w:rPr>
      </w:pPr>
      <w:proofErr w:type="spellStart"/>
      <w:r w:rsidRPr="00362C29">
        <w:rPr>
          <w:b/>
          <w:sz w:val="28"/>
          <w:szCs w:val="28"/>
        </w:rPr>
        <w:t>Về</w:t>
      </w:r>
      <w:proofErr w:type="spellEnd"/>
      <w:r w:rsidRPr="00362C29">
        <w:rPr>
          <w:b/>
          <w:sz w:val="28"/>
          <w:szCs w:val="28"/>
        </w:rPr>
        <w:t xml:space="preserve"> </w:t>
      </w:r>
      <w:proofErr w:type="spellStart"/>
      <w:r w:rsidRPr="00362C29">
        <w:rPr>
          <w:b/>
          <w:sz w:val="28"/>
          <w:szCs w:val="28"/>
        </w:rPr>
        <w:t>việc</w:t>
      </w:r>
      <w:proofErr w:type="spellEnd"/>
      <w:r w:rsidRPr="00362C29">
        <w:rPr>
          <w:b/>
          <w:sz w:val="28"/>
          <w:szCs w:val="28"/>
        </w:rPr>
        <w:t xml:space="preserve"> </w:t>
      </w:r>
      <w:proofErr w:type="spellStart"/>
      <w:r w:rsidRPr="00362C29">
        <w:rPr>
          <w:b/>
          <w:sz w:val="28"/>
          <w:szCs w:val="28"/>
        </w:rPr>
        <w:t>đăng</w:t>
      </w:r>
      <w:proofErr w:type="spellEnd"/>
      <w:r w:rsidRPr="00362C29">
        <w:rPr>
          <w:b/>
          <w:sz w:val="28"/>
          <w:szCs w:val="28"/>
        </w:rPr>
        <w:t xml:space="preserve"> </w:t>
      </w:r>
      <w:proofErr w:type="spellStart"/>
      <w:r w:rsidRPr="00362C29">
        <w:rPr>
          <w:b/>
          <w:sz w:val="28"/>
          <w:szCs w:val="28"/>
        </w:rPr>
        <w:t>tải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bổ</w:t>
      </w:r>
      <w:proofErr w:type="spellEnd"/>
      <w:r>
        <w:rPr>
          <w:b/>
          <w:sz w:val="28"/>
          <w:szCs w:val="28"/>
        </w:rPr>
        <w:t xml:space="preserve"> sung </w:t>
      </w:r>
      <w:proofErr w:type="spellStart"/>
      <w:r>
        <w:rPr>
          <w:b/>
          <w:sz w:val="28"/>
          <w:szCs w:val="28"/>
        </w:rPr>
        <w:t>người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hành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khám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bệnh</w:t>
      </w:r>
      <w:proofErr w:type="spellEnd"/>
      <w:r>
        <w:rPr>
          <w:b/>
          <w:sz w:val="28"/>
          <w:szCs w:val="28"/>
        </w:rPr>
        <w:t>,</w:t>
      </w:r>
    </w:p>
    <w:p w:rsidR="00CB1CF8" w:rsidRDefault="008951F7" w:rsidP="00CB1CF8">
      <w:pPr>
        <w:ind w:firstLine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proofErr w:type="gramStart"/>
      <w:r>
        <w:rPr>
          <w:b/>
          <w:sz w:val="28"/>
          <w:szCs w:val="28"/>
        </w:rPr>
        <w:t>chữa</w:t>
      </w:r>
      <w:proofErr w:type="spellEnd"/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bệnh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đợt</w:t>
      </w:r>
      <w:proofErr w:type="spellEnd"/>
      <w:r>
        <w:rPr>
          <w:b/>
          <w:sz w:val="28"/>
          <w:szCs w:val="28"/>
        </w:rPr>
        <w:t xml:space="preserve"> 4</w:t>
      </w:r>
      <w:r w:rsidR="00CB1CF8">
        <w:rPr>
          <w:b/>
          <w:sz w:val="28"/>
          <w:szCs w:val="28"/>
        </w:rPr>
        <w:t xml:space="preserve"> </w:t>
      </w:r>
      <w:proofErr w:type="spellStart"/>
      <w:r w:rsidR="00CB1CF8">
        <w:rPr>
          <w:b/>
          <w:sz w:val="28"/>
          <w:szCs w:val="28"/>
        </w:rPr>
        <w:t>năm</w:t>
      </w:r>
      <w:proofErr w:type="spellEnd"/>
      <w:r w:rsidR="00CB1CF8">
        <w:rPr>
          <w:b/>
          <w:sz w:val="28"/>
          <w:szCs w:val="28"/>
        </w:rPr>
        <w:t xml:space="preserve"> 2024 </w:t>
      </w:r>
      <w:proofErr w:type="spellStart"/>
      <w:r w:rsidR="00CB1CF8">
        <w:rPr>
          <w:b/>
          <w:sz w:val="28"/>
          <w:szCs w:val="28"/>
        </w:rPr>
        <w:t>tại</w:t>
      </w:r>
      <w:proofErr w:type="spellEnd"/>
      <w:r w:rsidR="00CB1CF8">
        <w:rPr>
          <w:b/>
          <w:sz w:val="28"/>
          <w:szCs w:val="28"/>
        </w:rPr>
        <w:t xml:space="preserve"> </w:t>
      </w:r>
      <w:proofErr w:type="spellStart"/>
      <w:r w:rsidR="00CB1CF8">
        <w:rPr>
          <w:b/>
          <w:sz w:val="28"/>
          <w:szCs w:val="28"/>
        </w:rPr>
        <w:t>Trung</w:t>
      </w:r>
      <w:proofErr w:type="spellEnd"/>
      <w:r w:rsidR="00CB1CF8">
        <w:rPr>
          <w:b/>
          <w:sz w:val="28"/>
          <w:szCs w:val="28"/>
        </w:rPr>
        <w:t xml:space="preserve"> </w:t>
      </w:r>
      <w:proofErr w:type="spellStart"/>
      <w:r w:rsidR="00CB1CF8">
        <w:rPr>
          <w:b/>
          <w:sz w:val="28"/>
          <w:szCs w:val="28"/>
        </w:rPr>
        <w:t>Tâm</w:t>
      </w:r>
      <w:proofErr w:type="spellEnd"/>
      <w:r w:rsidR="00CB1CF8">
        <w:rPr>
          <w:b/>
          <w:sz w:val="28"/>
          <w:szCs w:val="28"/>
        </w:rPr>
        <w:t xml:space="preserve"> Y </w:t>
      </w:r>
      <w:proofErr w:type="spellStart"/>
      <w:r w:rsidR="00CB1CF8">
        <w:rPr>
          <w:b/>
          <w:sz w:val="28"/>
          <w:szCs w:val="28"/>
        </w:rPr>
        <w:t>tế</w:t>
      </w:r>
      <w:proofErr w:type="spellEnd"/>
      <w:r w:rsidR="00CB1CF8">
        <w:rPr>
          <w:b/>
          <w:sz w:val="28"/>
          <w:szCs w:val="28"/>
        </w:rPr>
        <w:t xml:space="preserve"> </w:t>
      </w:r>
      <w:proofErr w:type="spellStart"/>
      <w:r w:rsidR="00CB1CF8">
        <w:rPr>
          <w:b/>
          <w:sz w:val="28"/>
          <w:szCs w:val="28"/>
        </w:rPr>
        <w:t>h</w:t>
      </w:r>
      <w:r w:rsidR="00CB1CF8" w:rsidRPr="00362C29">
        <w:rPr>
          <w:b/>
          <w:sz w:val="28"/>
          <w:szCs w:val="28"/>
        </w:rPr>
        <w:t>uyện</w:t>
      </w:r>
      <w:proofErr w:type="spellEnd"/>
      <w:r w:rsidR="00CB1CF8" w:rsidRPr="00362C29">
        <w:rPr>
          <w:b/>
          <w:sz w:val="28"/>
          <w:szCs w:val="28"/>
        </w:rPr>
        <w:t xml:space="preserve"> </w:t>
      </w:r>
      <w:proofErr w:type="spellStart"/>
      <w:r w:rsidR="00CB1CF8" w:rsidRPr="00362C29">
        <w:rPr>
          <w:b/>
          <w:sz w:val="28"/>
          <w:szCs w:val="28"/>
        </w:rPr>
        <w:t>Đắk</w:t>
      </w:r>
      <w:proofErr w:type="spellEnd"/>
      <w:r w:rsidR="00CB1CF8" w:rsidRPr="00362C29">
        <w:rPr>
          <w:b/>
          <w:sz w:val="28"/>
          <w:szCs w:val="28"/>
        </w:rPr>
        <w:t xml:space="preserve"> </w:t>
      </w:r>
      <w:proofErr w:type="spellStart"/>
      <w:r w:rsidR="00CB1CF8" w:rsidRPr="00362C29">
        <w:rPr>
          <w:b/>
          <w:sz w:val="28"/>
          <w:szCs w:val="28"/>
        </w:rPr>
        <w:t>R’Lấp</w:t>
      </w:r>
      <w:proofErr w:type="spellEnd"/>
    </w:p>
    <w:p w:rsidR="00317F73" w:rsidRPr="00362C29" w:rsidRDefault="00317F73" w:rsidP="00CB1CF8">
      <w:pPr>
        <w:ind w:firstLine="720"/>
        <w:contextualSpacing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54318" wp14:editId="5A3BC37D">
                <wp:simplePos x="0" y="0"/>
                <wp:positionH relativeFrom="column">
                  <wp:posOffset>2228850</wp:posOffset>
                </wp:positionH>
                <wp:positionV relativeFrom="paragraph">
                  <wp:posOffset>10795</wp:posOffset>
                </wp:positionV>
                <wp:extent cx="19907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5.5pt,.85pt" to="332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" strokecolor="black [3213]"/>
            </w:pict>
          </mc:Fallback>
        </mc:AlternateContent>
      </w:r>
    </w:p>
    <w:p w:rsidR="00A5424E" w:rsidRDefault="00A5424E" w:rsidP="00A5424E">
      <w:pPr>
        <w:jc w:val="center"/>
        <w:rPr>
          <w:sz w:val="28"/>
          <w:szCs w:val="28"/>
        </w:rPr>
      </w:pPr>
      <w:proofErr w:type="spellStart"/>
      <w:r w:rsidRPr="005A51B6">
        <w:rPr>
          <w:sz w:val="28"/>
          <w:szCs w:val="28"/>
        </w:rPr>
        <w:t>Kính</w:t>
      </w:r>
      <w:proofErr w:type="spellEnd"/>
      <w:r w:rsidRPr="005A51B6">
        <w:rPr>
          <w:sz w:val="28"/>
          <w:szCs w:val="28"/>
        </w:rPr>
        <w:t xml:space="preserve"> </w:t>
      </w:r>
      <w:proofErr w:type="spellStart"/>
      <w:r w:rsidRPr="005A51B6">
        <w:rPr>
          <w:sz w:val="28"/>
          <w:szCs w:val="28"/>
        </w:rPr>
        <w:t>gửi</w:t>
      </w:r>
      <w:proofErr w:type="spellEnd"/>
      <w:r w:rsidRPr="005A51B6">
        <w:rPr>
          <w:sz w:val="28"/>
          <w:szCs w:val="28"/>
        </w:rPr>
        <w:t xml:space="preserve">: 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A7826" w:rsidRPr="000E610B">
        <w:rPr>
          <w:sz w:val="28"/>
          <w:szCs w:val="28"/>
        </w:rPr>
        <w:t>Đắk</w:t>
      </w:r>
      <w:proofErr w:type="spellEnd"/>
      <w:r w:rsidR="00CA7826" w:rsidRPr="000E610B">
        <w:rPr>
          <w:sz w:val="28"/>
          <w:szCs w:val="28"/>
        </w:rPr>
        <w:t xml:space="preserve"> </w:t>
      </w:r>
      <w:proofErr w:type="spellStart"/>
      <w:r w:rsidR="00CA7826" w:rsidRPr="000E610B">
        <w:rPr>
          <w:sz w:val="28"/>
          <w:szCs w:val="28"/>
        </w:rPr>
        <w:t>Nông</w:t>
      </w:r>
      <w:proofErr w:type="spellEnd"/>
    </w:p>
    <w:p w:rsidR="009527F6" w:rsidRPr="009527F6" w:rsidRDefault="009527F6" w:rsidP="009527F6">
      <w:pPr>
        <w:ind w:left="2880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Pr="009527F6">
        <w:rPr>
          <w:sz w:val="28"/>
          <w:szCs w:val="28"/>
        </w:rPr>
        <w:t>Trung</w:t>
      </w:r>
      <w:proofErr w:type="spellEnd"/>
      <w:r w:rsidRPr="009527F6">
        <w:rPr>
          <w:sz w:val="28"/>
          <w:szCs w:val="28"/>
        </w:rPr>
        <w:t xml:space="preserve"> </w:t>
      </w:r>
      <w:proofErr w:type="spellStart"/>
      <w:r w:rsidRPr="009527F6">
        <w:rPr>
          <w:sz w:val="28"/>
          <w:szCs w:val="28"/>
        </w:rPr>
        <w:t>tâm</w:t>
      </w:r>
      <w:proofErr w:type="spellEnd"/>
      <w:r w:rsidRPr="009527F6">
        <w:rPr>
          <w:sz w:val="28"/>
          <w:szCs w:val="28"/>
        </w:rPr>
        <w:t xml:space="preserve"> </w:t>
      </w:r>
      <w:proofErr w:type="spellStart"/>
      <w:r w:rsidRPr="009527F6">
        <w:rPr>
          <w:sz w:val="28"/>
          <w:szCs w:val="28"/>
        </w:rPr>
        <w:t>kiểrm</w:t>
      </w:r>
      <w:proofErr w:type="spellEnd"/>
      <w:r w:rsidRPr="009527F6">
        <w:rPr>
          <w:sz w:val="28"/>
          <w:szCs w:val="28"/>
        </w:rPr>
        <w:t xml:space="preserve"> </w:t>
      </w:r>
      <w:proofErr w:type="spellStart"/>
      <w:r w:rsidRPr="009527F6">
        <w:rPr>
          <w:sz w:val="28"/>
          <w:szCs w:val="28"/>
        </w:rPr>
        <w:t>soát</w:t>
      </w:r>
      <w:proofErr w:type="spellEnd"/>
      <w:r w:rsidRPr="009527F6">
        <w:rPr>
          <w:sz w:val="28"/>
          <w:szCs w:val="28"/>
        </w:rPr>
        <w:t xml:space="preserve"> </w:t>
      </w:r>
      <w:proofErr w:type="spellStart"/>
      <w:r w:rsidRPr="009527F6">
        <w:rPr>
          <w:sz w:val="28"/>
          <w:szCs w:val="28"/>
        </w:rPr>
        <w:t>bệnh</w:t>
      </w:r>
      <w:proofErr w:type="spellEnd"/>
      <w:r w:rsidRPr="009527F6">
        <w:rPr>
          <w:sz w:val="28"/>
          <w:szCs w:val="28"/>
        </w:rPr>
        <w:t xml:space="preserve"> </w:t>
      </w:r>
      <w:proofErr w:type="spellStart"/>
      <w:r w:rsidRPr="009527F6">
        <w:rPr>
          <w:sz w:val="28"/>
          <w:szCs w:val="28"/>
        </w:rPr>
        <w:t>tật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Đắk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Nông</w:t>
      </w:r>
      <w:proofErr w:type="spellEnd"/>
    </w:p>
    <w:p w:rsidR="00CB1CF8" w:rsidRDefault="00CB1CF8" w:rsidP="00CB1CF8">
      <w:pPr>
        <w:spacing w:before="360" w:after="120"/>
        <w:ind w:left="1440" w:firstLine="720"/>
        <w:contextualSpacing/>
        <w:jc w:val="both"/>
        <w:rPr>
          <w:sz w:val="28"/>
          <w:szCs w:val="28"/>
        </w:rPr>
      </w:pPr>
    </w:p>
    <w:p w:rsidR="00CB1CF8" w:rsidRDefault="00CB1CF8" w:rsidP="00875AA3">
      <w:pPr>
        <w:spacing w:before="6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1F0652">
        <w:rPr>
          <w:sz w:val="28"/>
          <w:szCs w:val="28"/>
        </w:rPr>
        <w:t>cứ</w:t>
      </w:r>
      <w:proofErr w:type="spellEnd"/>
      <w:r w:rsidR="001F0652">
        <w:rPr>
          <w:sz w:val="28"/>
          <w:szCs w:val="28"/>
        </w:rPr>
        <w:t xml:space="preserve"> </w:t>
      </w:r>
      <w:proofErr w:type="spellStart"/>
      <w:r w:rsidR="001F0652">
        <w:rPr>
          <w:sz w:val="28"/>
          <w:szCs w:val="28"/>
        </w:rPr>
        <w:t>Luật</w:t>
      </w:r>
      <w:proofErr w:type="spellEnd"/>
      <w:r w:rsidR="001F0652">
        <w:rPr>
          <w:sz w:val="28"/>
          <w:szCs w:val="28"/>
        </w:rPr>
        <w:t xml:space="preserve"> </w:t>
      </w:r>
      <w:proofErr w:type="spellStart"/>
      <w:r w:rsidR="001F0652">
        <w:rPr>
          <w:sz w:val="28"/>
          <w:szCs w:val="28"/>
        </w:rPr>
        <w:t>khám</w:t>
      </w:r>
      <w:proofErr w:type="spellEnd"/>
      <w:r w:rsidR="001F0652">
        <w:rPr>
          <w:sz w:val="28"/>
          <w:szCs w:val="28"/>
        </w:rPr>
        <w:t xml:space="preserve"> </w:t>
      </w:r>
      <w:proofErr w:type="spellStart"/>
      <w:r w:rsidR="001F0652">
        <w:rPr>
          <w:sz w:val="28"/>
          <w:szCs w:val="28"/>
        </w:rPr>
        <w:t>bệnh</w:t>
      </w:r>
      <w:proofErr w:type="spellEnd"/>
      <w:r w:rsidR="001F0652">
        <w:rPr>
          <w:sz w:val="28"/>
          <w:szCs w:val="28"/>
        </w:rPr>
        <w:t xml:space="preserve">, </w:t>
      </w:r>
      <w:proofErr w:type="spellStart"/>
      <w:r w:rsidR="001F0652">
        <w:rPr>
          <w:sz w:val="28"/>
          <w:szCs w:val="28"/>
        </w:rPr>
        <w:t>chữa</w:t>
      </w:r>
      <w:proofErr w:type="spellEnd"/>
      <w:r w:rsidR="001F0652">
        <w:rPr>
          <w:sz w:val="28"/>
          <w:szCs w:val="28"/>
        </w:rPr>
        <w:t xml:space="preserve"> </w:t>
      </w:r>
      <w:proofErr w:type="spellStart"/>
      <w:r w:rsidR="001F0652">
        <w:rPr>
          <w:sz w:val="28"/>
          <w:szCs w:val="28"/>
        </w:rPr>
        <w:t>bệnh</w:t>
      </w:r>
      <w:proofErr w:type="spellEnd"/>
      <w:r w:rsidR="001F06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09/ 01/2023;</w:t>
      </w:r>
    </w:p>
    <w:p w:rsidR="00CB1CF8" w:rsidRDefault="00CB1CF8" w:rsidP="00875AA3">
      <w:pPr>
        <w:spacing w:before="60" w:after="120"/>
        <w:ind w:firstLine="720"/>
        <w:jc w:val="both"/>
        <w:rPr>
          <w:sz w:val="28"/>
          <w:szCs w:val="28"/>
        </w:rPr>
      </w:pPr>
      <w:proofErr w:type="spellStart"/>
      <w:r w:rsidRPr="00E83606">
        <w:rPr>
          <w:sz w:val="28"/>
          <w:szCs w:val="28"/>
        </w:rPr>
        <w:t>Căn</w:t>
      </w:r>
      <w:proofErr w:type="spellEnd"/>
      <w:r w:rsidRPr="00E83606">
        <w:rPr>
          <w:sz w:val="28"/>
          <w:szCs w:val="28"/>
        </w:rPr>
        <w:t xml:space="preserve"> </w:t>
      </w:r>
      <w:proofErr w:type="spellStart"/>
      <w:r w:rsidRPr="00E83606">
        <w:rPr>
          <w:sz w:val="28"/>
          <w:szCs w:val="28"/>
        </w:rPr>
        <w:t>cứ</w:t>
      </w:r>
      <w:proofErr w:type="spellEnd"/>
      <w:r w:rsidRPr="00E83606">
        <w:rPr>
          <w:sz w:val="28"/>
          <w:szCs w:val="28"/>
        </w:rPr>
        <w:t xml:space="preserve"> </w:t>
      </w:r>
      <w:proofErr w:type="spellStart"/>
      <w:r w:rsidRPr="00E83606">
        <w:rPr>
          <w:sz w:val="28"/>
          <w:szCs w:val="28"/>
        </w:rPr>
        <w:t>Nghị</w:t>
      </w:r>
      <w:proofErr w:type="spellEnd"/>
      <w:r w:rsidRPr="00E83606">
        <w:rPr>
          <w:sz w:val="28"/>
          <w:szCs w:val="28"/>
        </w:rPr>
        <w:t xml:space="preserve"> </w:t>
      </w:r>
      <w:proofErr w:type="spellStart"/>
      <w:r w:rsidRPr="00E83606">
        <w:rPr>
          <w:sz w:val="28"/>
          <w:szCs w:val="28"/>
        </w:rPr>
        <w:t>định</w:t>
      </w:r>
      <w:proofErr w:type="spellEnd"/>
      <w:r w:rsidRPr="00E836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96/NĐ-CP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30/12/2023</w:t>
      </w:r>
      <w:r w:rsidRPr="00E8360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Phủ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E83606">
        <w:rPr>
          <w:sz w:val="28"/>
          <w:szCs w:val="28"/>
        </w:rPr>
        <w:t>về</w:t>
      </w:r>
      <w:proofErr w:type="spellEnd"/>
      <w:r w:rsidRPr="00E83606">
        <w:rPr>
          <w:sz w:val="28"/>
          <w:szCs w:val="28"/>
        </w:rPr>
        <w:t xml:space="preserve"> </w:t>
      </w:r>
      <w:proofErr w:type="spellStart"/>
      <w:r w:rsidRPr="00E83606">
        <w:rPr>
          <w:sz w:val="28"/>
          <w:szCs w:val="28"/>
        </w:rPr>
        <w:t>việc</w:t>
      </w:r>
      <w:proofErr w:type="spellEnd"/>
      <w:r w:rsidRPr="00E83606">
        <w:rPr>
          <w:sz w:val="28"/>
          <w:szCs w:val="28"/>
        </w:rPr>
        <w:t xml:space="preserve"> </w:t>
      </w:r>
      <w:proofErr w:type="spellStart"/>
      <w:r w:rsidRPr="00E83606">
        <w:rPr>
          <w:sz w:val="28"/>
          <w:szCs w:val="28"/>
        </w:rPr>
        <w:t>Quy</w:t>
      </w:r>
      <w:proofErr w:type="spellEnd"/>
      <w:r w:rsidRPr="00E83606">
        <w:rPr>
          <w:sz w:val="28"/>
          <w:szCs w:val="28"/>
        </w:rPr>
        <w:t xml:space="preserve"> </w:t>
      </w:r>
      <w:proofErr w:type="spellStart"/>
      <w:r w:rsidRPr="00E83606"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chi </w:t>
      </w:r>
      <w:proofErr w:type="spellStart"/>
      <w:r>
        <w:rPr>
          <w:sz w:val="28"/>
          <w:szCs w:val="28"/>
        </w:rPr>
        <w:t>tiết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Luật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>;</w:t>
      </w:r>
    </w:p>
    <w:p w:rsidR="00CB1CF8" w:rsidRDefault="00CB1CF8" w:rsidP="00875AA3">
      <w:pPr>
        <w:spacing w:before="60" w:after="120"/>
        <w:ind w:firstLine="720"/>
        <w:jc w:val="both"/>
        <w:rPr>
          <w:sz w:val="28"/>
          <w:szCs w:val="28"/>
        </w:rPr>
      </w:pPr>
      <w:proofErr w:type="spellStart"/>
      <w:r w:rsidRPr="000E610B">
        <w:rPr>
          <w:sz w:val="28"/>
          <w:szCs w:val="28"/>
        </w:rPr>
        <w:t>Căn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cứ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Quyết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định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số</w:t>
      </w:r>
      <w:proofErr w:type="spellEnd"/>
      <w:r w:rsidRPr="000E610B">
        <w:rPr>
          <w:sz w:val="28"/>
          <w:szCs w:val="28"/>
        </w:rPr>
        <w:t xml:space="preserve"> 3618/QĐ-BHXH </w:t>
      </w:r>
      <w:proofErr w:type="spellStart"/>
      <w:r w:rsidRPr="000E610B">
        <w:rPr>
          <w:sz w:val="28"/>
          <w:szCs w:val="28"/>
        </w:rPr>
        <w:t>ngày</w:t>
      </w:r>
      <w:proofErr w:type="spellEnd"/>
      <w:r w:rsidRPr="000E610B">
        <w:rPr>
          <w:sz w:val="28"/>
          <w:szCs w:val="28"/>
        </w:rPr>
        <w:t xml:space="preserve"> 12/12/2022 </w:t>
      </w:r>
      <w:proofErr w:type="spellStart"/>
      <w:r w:rsidRPr="000E610B">
        <w:rPr>
          <w:sz w:val="28"/>
          <w:szCs w:val="28"/>
        </w:rPr>
        <w:t>của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Bảo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hiểm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xã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hội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Việt</w:t>
      </w:r>
      <w:proofErr w:type="spellEnd"/>
      <w:r w:rsidRPr="000E610B">
        <w:rPr>
          <w:sz w:val="28"/>
          <w:szCs w:val="28"/>
        </w:rPr>
        <w:t xml:space="preserve"> Nam </w:t>
      </w:r>
      <w:proofErr w:type="spellStart"/>
      <w:r w:rsidRPr="000E610B">
        <w:rPr>
          <w:sz w:val="28"/>
          <w:szCs w:val="28"/>
        </w:rPr>
        <w:t>về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việc</w:t>
      </w:r>
      <w:proofErr w:type="spellEnd"/>
      <w:r w:rsidRPr="000E610B">
        <w:rPr>
          <w:sz w:val="28"/>
          <w:szCs w:val="28"/>
        </w:rPr>
        <w:t xml:space="preserve"> ban </w:t>
      </w:r>
      <w:proofErr w:type="spellStart"/>
      <w:r w:rsidRPr="000E610B">
        <w:rPr>
          <w:sz w:val="28"/>
          <w:szCs w:val="28"/>
        </w:rPr>
        <w:t>hành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qu</w:t>
      </w:r>
      <w:r>
        <w:rPr>
          <w:sz w:val="28"/>
          <w:szCs w:val="28"/>
        </w:rPr>
        <w:t>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bảo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hiểm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  <w:lang w:val="vi-VN"/>
        </w:rPr>
        <w:t>;</w:t>
      </w:r>
    </w:p>
    <w:p w:rsidR="001F0652" w:rsidRPr="001F0652" w:rsidRDefault="001F0652" w:rsidP="00875AA3">
      <w:pPr>
        <w:spacing w:before="6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820/SYT-NVYD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16/04/2020</w:t>
      </w:r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của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Sở</w:t>
      </w:r>
      <w:proofErr w:type="spellEnd"/>
      <w:r w:rsidRPr="000E610B">
        <w:rPr>
          <w:sz w:val="28"/>
          <w:szCs w:val="28"/>
        </w:rPr>
        <w:t xml:space="preserve"> Y </w:t>
      </w:r>
      <w:proofErr w:type="spellStart"/>
      <w:r w:rsidRPr="000E610B">
        <w:rPr>
          <w:sz w:val="28"/>
          <w:szCs w:val="28"/>
        </w:rPr>
        <w:t>tế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tỉnh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Đắk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Nông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về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ED0220">
        <w:rPr>
          <w:sz w:val="28"/>
          <w:szCs w:val="28"/>
        </w:rPr>
        <w:t>thực</w:t>
      </w:r>
      <w:proofErr w:type="spellEnd"/>
      <w:r w:rsidR="00ED0220">
        <w:rPr>
          <w:sz w:val="28"/>
          <w:szCs w:val="28"/>
        </w:rPr>
        <w:t xml:space="preserve"> </w:t>
      </w:r>
      <w:proofErr w:type="spellStart"/>
      <w:r w:rsidR="00ED0220">
        <w:rPr>
          <w:sz w:val="28"/>
          <w:szCs w:val="28"/>
        </w:rPr>
        <w:t>hiện</w:t>
      </w:r>
      <w:proofErr w:type="spellEnd"/>
      <w:r w:rsidR="00ED02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>.</w:t>
      </w:r>
    </w:p>
    <w:p w:rsidR="00CB1CF8" w:rsidRPr="00D36605" w:rsidRDefault="00CB1CF8" w:rsidP="00875AA3">
      <w:pPr>
        <w:spacing w:before="6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2947/SYT-NVYD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30/10/2023</w:t>
      </w:r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của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Sở</w:t>
      </w:r>
      <w:proofErr w:type="spellEnd"/>
      <w:r w:rsidRPr="000E610B">
        <w:rPr>
          <w:sz w:val="28"/>
          <w:szCs w:val="28"/>
        </w:rPr>
        <w:t xml:space="preserve"> Y </w:t>
      </w:r>
      <w:proofErr w:type="spellStart"/>
      <w:r w:rsidRPr="000E610B">
        <w:rPr>
          <w:sz w:val="28"/>
          <w:szCs w:val="28"/>
        </w:rPr>
        <w:t>tế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tỉnh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Đắk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Nông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về</w:t>
      </w:r>
      <w:proofErr w:type="spellEnd"/>
      <w:r w:rsidRPr="000E610B">
        <w:rPr>
          <w:sz w:val="28"/>
          <w:szCs w:val="28"/>
        </w:rPr>
        <w:t xml:space="preserve"> </w:t>
      </w:r>
      <w:proofErr w:type="spellStart"/>
      <w:r w:rsidRPr="000E610B">
        <w:rPr>
          <w:sz w:val="28"/>
          <w:szCs w:val="28"/>
        </w:rPr>
        <w:t>việc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tỉnh</w:t>
      </w:r>
      <w:proofErr w:type="spellEnd"/>
      <w:r>
        <w:rPr>
          <w:sz w:val="28"/>
          <w:szCs w:val="28"/>
        </w:rPr>
        <w:t>.</w:t>
      </w:r>
    </w:p>
    <w:p w:rsidR="0089404D" w:rsidRDefault="00CB1CF8" w:rsidP="00875AA3">
      <w:pPr>
        <w:spacing w:before="60" w:after="120"/>
        <w:ind w:firstLine="720"/>
        <w:jc w:val="both"/>
        <w:rPr>
          <w:sz w:val="28"/>
          <w:szCs w:val="28"/>
        </w:rPr>
      </w:pPr>
      <w:proofErr w:type="spellStart"/>
      <w:r w:rsidRPr="00803FAF">
        <w:rPr>
          <w:sz w:val="28"/>
          <w:szCs w:val="28"/>
        </w:rPr>
        <w:t>Để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thực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hiện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tốt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khám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chữa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  <w:lang w:val="vi-VN"/>
        </w:rPr>
        <w:t>,</w:t>
      </w:r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đảm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bảo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công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tác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thanh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quyết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toán</w:t>
      </w:r>
      <w:proofErr w:type="spellEnd"/>
      <w:r>
        <w:rPr>
          <w:sz w:val="28"/>
          <w:szCs w:val="28"/>
        </w:rPr>
        <w:t xml:space="preserve"> </w:t>
      </w:r>
      <w:r w:rsidRPr="00803FAF">
        <w:rPr>
          <w:sz w:val="28"/>
          <w:szCs w:val="28"/>
        </w:rPr>
        <w:t>BHYT</w:t>
      </w:r>
      <w:r>
        <w:rPr>
          <w:sz w:val="28"/>
          <w:szCs w:val="28"/>
          <w:lang w:val="vi-VN"/>
        </w:rPr>
        <w:t xml:space="preserve"> và để trùng khớp dữ liệu danh sách người hành nghề được đăng tải trên Trang thông tin của Sở Y tế so </w:t>
      </w:r>
      <w:r w:rsidR="009F54B1">
        <w:rPr>
          <w:sz w:val="28"/>
          <w:szCs w:val="28"/>
          <w:lang w:val="vi-VN"/>
        </w:rPr>
        <w:t>với dữ liệu cập nhật trên Hệ th</w:t>
      </w:r>
      <w:r w:rsidR="009F54B1">
        <w:rPr>
          <w:sz w:val="28"/>
          <w:szCs w:val="28"/>
        </w:rPr>
        <w:t>ố</w:t>
      </w:r>
      <w:r>
        <w:rPr>
          <w:sz w:val="28"/>
          <w:szCs w:val="28"/>
          <w:lang w:val="vi-VN"/>
        </w:rPr>
        <w:t>ng giám định  BHYT</w:t>
      </w:r>
      <w:r w:rsidRPr="00803FAF">
        <w:rPr>
          <w:sz w:val="28"/>
          <w:szCs w:val="28"/>
        </w:rPr>
        <w:t xml:space="preserve">. </w:t>
      </w:r>
      <w:proofErr w:type="spellStart"/>
      <w:r w:rsidRPr="00803FAF">
        <w:rPr>
          <w:sz w:val="28"/>
          <w:szCs w:val="28"/>
        </w:rPr>
        <w:t>Trung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Tâm</w:t>
      </w:r>
      <w:proofErr w:type="spellEnd"/>
      <w:r w:rsidRPr="00803FAF">
        <w:rPr>
          <w:sz w:val="28"/>
          <w:szCs w:val="28"/>
        </w:rPr>
        <w:t xml:space="preserve"> Y </w:t>
      </w:r>
      <w:proofErr w:type="spellStart"/>
      <w:r w:rsidRPr="00803FAF">
        <w:rPr>
          <w:sz w:val="28"/>
          <w:szCs w:val="28"/>
        </w:rPr>
        <w:t>tế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huyện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Đắk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R’lấp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bệnh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tật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xem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xét</w:t>
      </w:r>
      <w:proofErr w:type="spellEnd"/>
      <w:r w:rsidRPr="00803FAF">
        <w:rPr>
          <w:sz w:val="28"/>
          <w:szCs w:val="28"/>
        </w:rPr>
        <w:t xml:space="preserve">, </w:t>
      </w:r>
      <w:proofErr w:type="spellStart"/>
      <w:r w:rsidRPr="00803FAF">
        <w:rPr>
          <w:sz w:val="28"/>
          <w:szCs w:val="28"/>
        </w:rPr>
        <w:t>đăng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tải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bổ</w:t>
      </w:r>
      <w:proofErr w:type="spellEnd"/>
      <w:r>
        <w:rPr>
          <w:sz w:val="28"/>
          <w:szCs w:val="28"/>
        </w:rPr>
        <w:t xml:space="preserve"> sung</w:t>
      </w:r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danh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sách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người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hành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nghề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khám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chữa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bệnh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="000E24DC">
        <w:rPr>
          <w:sz w:val="28"/>
          <w:szCs w:val="28"/>
        </w:rPr>
        <w:t>đợt</w:t>
      </w:r>
      <w:proofErr w:type="spellEnd"/>
      <w:r w:rsidR="000E24DC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2024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Trung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Tâm</w:t>
      </w:r>
      <w:proofErr w:type="spellEnd"/>
      <w:r w:rsidRPr="00803FAF">
        <w:rPr>
          <w:sz w:val="28"/>
          <w:szCs w:val="28"/>
        </w:rPr>
        <w:t xml:space="preserve"> Y </w:t>
      </w:r>
      <w:proofErr w:type="spellStart"/>
      <w:r w:rsidRPr="00803FAF">
        <w:rPr>
          <w:sz w:val="28"/>
          <w:szCs w:val="28"/>
        </w:rPr>
        <w:t>tế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huyện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Đắk</w:t>
      </w:r>
      <w:proofErr w:type="spellEnd"/>
      <w:r w:rsidRPr="00803FAF">
        <w:rPr>
          <w:sz w:val="28"/>
          <w:szCs w:val="28"/>
        </w:rPr>
        <w:t xml:space="preserve"> </w:t>
      </w:r>
      <w:proofErr w:type="spellStart"/>
      <w:r w:rsidRPr="00803FAF">
        <w:rPr>
          <w:sz w:val="28"/>
          <w:szCs w:val="28"/>
        </w:rPr>
        <w:t>R’lấp</w:t>
      </w:r>
      <w:proofErr w:type="spellEnd"/>
      <w:r w:rsidR="00BB5AE5">
        <w:rPr>
          <w:sz w:val="28"/>
          <w:szCs w:val="28"/>
        </w:rPr>
        <w:t>.</w:t>
      </w:r>
    </w:p>
    <w:p w:rsidR="00CB1CF8" w:rsidRDefault="00CB1CF8" w:rsidP="00875AA3">
      <w:pPr>
        <w:spacing w:before="6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03FAF">
        <w:rPr>
          <w:sz w:val="28"/>
          <w:szCs w:val="28"/>
        </w:rPr>
        <w:t>(</w:t>
      </w:r>
      <w:proofErr w:type="spellStart"/>
      <w:proofErr w:type="gramStart"/>
      <w:r w:rsidRPr="000A44AC">
        <w:rPr>
          <w:i/>
          <w:sz w:val="28"/>
          <w:szCs w:val="28"/>
        </w:rPr>
        <w:t>có</w:t>
      </w:r>
      <w:proofErr w:type="spellEnd"/>
      <w:proofErr w:type="gramEnd"/>
      <w:r w:rsidRPr="000A44AC">
        <w:rPr>
          <w:i/>
          <w:sz w:val="28"/>
          <w:szCs w:val="28"/>
        </w:rPr>
        <w:t xml:space="preserve"> </w:t>
      </w:r>
      <w:proofErr w:type="spellStart"/>
      <w:r w:rsidR="0089404D">
        <w:rPr>
          <w:i/>
          <w:sz w:val="28"/>
          <w:szCs w:val="28"/>
        </w:rPr>
        <w:t>danh</w:t>
      </w:r>
      <w:proofErr w:type="spellEnd"/>
      <w:r w:rsidR="0089404D">
        <w:rPr>
          <w:i/>
          <w:sz w:val="28"/>
          <w:szCs w:val="28"/>
        </w:rPr>
        <w:t xml:space="preserve"> </w:t>
      </w:r>
      <w:proofErr w:type="spellStart"/>
      <w:r w:rsidR="0089404D">
        <w:rPr>
          <w:i/>
          <w:sz w:val="28"/>
          <w:szCs w:val="28"/>
        </w:rPr>
        <w:t>sách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Pr="000A44AC">
        <w:rPr>
          <w:i/>
          <w:sz w:val="28"/>
          <w:szCs w:val="28"/>
        </w:rPr>
        <w:t>đính</w:t>
      </w:r>
      <w:proofErr w:type="spellEnd"/>
      <w:r w:rsidRPr="000A44AC">
        <w:rPr>
          <w:i/>
          <w:sz w:val="28"/>
          <w:szCs w:val="28"/>
        </w:rPr>
        <w:t xml:space="preserve"> </w:t>
      </w:r>
      <w:proofErr w:type="spellStart"/>
      <w:r w:rsidRPr="000A44AC">
        <w:rPr>
          <w:i/>
          <w:sz w:val="28"/>
          <w:szCs w:val="28"/>
        </w:rPr>
        <w:t>kèm</w:t>
      </w:r>
      <w:proofErr w:type="spellEnd"/>
      <w:r w:rsidRPr="00803FAF">
        <w:rPr>
          <w:sz w:val="28"/>
          <w:szCs w:val="28"/>
        </w:rPr>
        <w:t>).</w:t>
      </w:r>
    </w:p>
    <w:p w:rsidR="00935ABE" w:rsidRPr="00837863" w:rsidRDefault="00935ABE" w:rsidP="00875AA3">
      <w:pPr>
        <w:spacing w:before="60" w:after="120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67FFB">
        <w:rPr>
          <w:sz w:val="28"/>
          <w:szCs w:val="28"/>
        </w:rPr>
        <w:t>và</w:t>
      </w:r>
      <w:proofErr w:type="spellEnd"/>
      <w:r w:rsidR="00267FFB">
        <w:rPr>
          <w:sz w:val="28"/>
          <w:szCs w:val="28"/>
        </w:rPr>
        <w:t xml:space="preserve"> </w:t>
      </w:r>
      <w:proofErr w:type="spellStart"/>
      <w:r w:rsidR="00267FFB">
        <w:rPr>
          <w:sz w:val="28"/>
          <w:szCs w:val="28"/>
        </w:rPr>
        <w:t>Trung</w:t>
      </w:r>
      <w:proofErr w:type="spellEnd"/>
      <w:r w:rsidR="00267FFB">
        <w:rPr>
          <w:sz w:val="28"/>
          <w:szCs w:val="28"/>
        </w:rPr>
        <w:t xml:space="preserve"> </w:t>
      </w:r>
      <w:proofErr w:type="spellStart"/>
      <w:r w:rsidR="00267FFB">
        <w:rPr>
          <w:sz w:val="28"/>
          <w:szCs w:val="28"/>
        </w:rPr>
        <w:t>tâm</w:t>
      </w:r>
      <w:proofErr w:type="spellEnd"/>
      <w:r w:rsidR="00267FFB">
        <w:rPr>
          <w:sz w:val="28"/>
          <w:szCs w:val="28"/>
        </w:rPr>
        <w:t xml:space="preserve"> </w:t>
      </w:r>
      <w:proofErr w:type="spellStart"/>
      <w:r w:rsidR="00267FFB">
        <w:rPr>
          <w:sz w:val="28"/>
          <w:szCs w:val="28"/>
        </w:rPr>
        <w:t>kiểm</w:t>
      </w:r>
      <w:proofErr w:type="spellEnd"/>
      <w:r w:rsidR="00267FFB">
        <w:rPr>
          <w:sz w:val="28"/>
          <w:szCs w:val="28"/>
        </w:rPr>
        <w:t xml:space="preserve"> </w:t>
      </w:r>
      <w:proofErr w:type="spellStart"/>
      <w:r w:rsidR="00267FFB">
        <w:rPr>
          <w:sz w:val="28"/>
          <w:szCs w:val="28"/>
        </w:rPr>
        <w:t>soát</w:t>
      </w:r>
      <w:proofErr w:type="spellEnd"/>
      <w:r w:rsidR="00267FFB">
        <w:rPr>
          <w:sz w:val="28"/>
          <w:szCs w:val="28"/>
        </w:rPr>
        <w:t xml:space="preserve"> </w:t>
      </w:r>
      <w:proofErr w:type="spellStart"/>
      <w:r w:rsidR="00267FFB">
        <w:rPr>
          <w:sz w:val="28"/>
          <w:szCs w:val="28"/>
        </w:rPr>
        <w:t>bệnh</w:t>
      </w:r>
      <w:proofErr w:type="spellEnd"/>
      <w:r w:rsidR="00267FFB">
        <w:rPr>
          <w:sz w:val="28"/>
          <w:szCs w:val="28"/>
        </w:rPr>
        <w:t xml:space="preserve"> </w:t>
      </w:r>
      <w:proofErr w:type="spellStart"/>
      <w:r w:rsidR="00267FFB">
        <w:rPr>
          <w:sz w:val="28"/>
          <w:szCs w:val="28"/>
        </w:rPr>
        <w:t>tật</w:t>
      </w:r>
      <w:proofErr w:type="spellEnd"/>
      <w:r w:rsidR="00267FFB">
        <w:rPr>
          <w:sz w:val="28"/>
          <w:szCs w:val="28"/>
        </w:rPr>
        <w:t xml:space="preserve"> </w:t>
      </w:r>
      <w:proofErr w:type="spellStart"/>
      <w:r w:rsidR="00267FFB">
        <w:rPr>
          <w:sz w:val="28"/>
          <w:szCs w:val="28"/>
        </w:rPr>
        <w:t>Tỉnh</w:t>
      </w:r>
      <w:proofErr w:type="spellEnd"/>
      <w:r w:rsidR="00267FFB">
        <w:rPr>
          <w:sz w:val="28"/>
          <w:szCs w:val="28"/>
        </w:rPr>
        <w:t xml:space="preserve"> </w:t>
      </w:r>
      <w:proofErr w:type="spellStart"/>
      <w:r w:rsidR="00267FFB" w:rsidRPr="000E610B">
        <w:rPr>
          <w:sz w:val="28"/>
          <w:szCs w:val="28"/>
        </w:rPr>
        <w:t>Đắk</w:t>
      </w:r>
      <w:proofErr w:type="spellEnd"/>
      <w:r w:rsidR="00267FFB" w:rsidRPr="000E610B">
        <w:rPr>
          <w:sz w:val="28"/>
          <w:szCs w:val="28"/>
        </w:rPr>
        <w:t xml:space="preserve"> </w:t>
      </w:r>
      <w:proofErr w:type="spellStart"/>
      <w:r w:rsidR="00267FFB" w:rsidRPr="000E610B">
        <w:rPr>
          <w:sz w:val="28"/>
          <w:szCs w:val="28"/>
        </w:rPr>
        <w:t>Nông</w:t>
      </w:r>
      <w:proofErr w:type="spellEnd"/>
      <w:r w:rsidR="00267FFB">
        <w:rPr>
          <w:sz w:val="28"/>
          <w:szCs w:val="28"/>
        </w:rPr>
        <w:t xml:space="preserve"> </w:t>
      </w:r>
      <w:proofErr w:type="spellStart"/>
      <w:r w:rsidR="00267FFB">
        <w:rPr>
          <w:sz w:val="28"/>
          <w:szCs w:val="28"/>
        </w:rPr>
        <w:t>quan</w:t>
      </w:r>
      <w:proofErr w:type="spellEnd"/>
      <w:r w:rsidR="00267FFB">
        <w:rPr>
          <w:sz w:val="28"/>
          <w:szCs w:val="28"/>
        </w:rPr>
        <w:t xml:space="preserve"> </w:t>
      </w:r>
      <w:proofErr w:type="spellStart"/>
      <w:r w:rsidR="00267FFB">
        <w:rPr>
          <w:sz w:val="28"/>
          <w:szCs w:val="28"/>
        </w:rPr>
        <w:t>tâm</w:t>
      </w:r>
      <w:proofErr w:type="spellEnd"/>
      <w:r w:rsidR="00267FFB">
        <w:rPr>
          <w:sz w:val="28"/>
          <w:szCs w:val="28"/>
        </w:rPr>
        <w:t xml:space="preserve">, </w:t>
      </w:r>
      <w:proofErr w:type="spellStart"/>
      <w:r w:rsidR="00267FFB">
        <w:rPr>
          <w:sz w:val="28"/>
          <w:szCs w:val="28"/>
        </w:rPr>
        <w:t>xem</w:t>
      </w:r>
      <w:proofErr w:type="spellEnd"/>
      <w:r w:rsidR="00267FFB">
        <w:rPr>
          <w:sz w:val="28"/>
          <w:szCs w:val="28"/>
        </w:rPr>
        <w:t xml:space="preserve"> </w:t>
      </w:r>
      <w:proofErr w:type="spellStart"/>
      <w:r w:rsidR="00267FFB">
        <w:rPr>
          <w:sz w:val="28"/>
          <w:szCs w:val="28"/>
        </w:rPr>
        <w:t>xét</w:t>
      </w:r>
      <w:proofErr w:type="spellEnd"/>
      <w:r w:rsidR="00267FF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 w:rsidR="00267FFB">
        <w:rPr>
          <w:sz w:val="28"/>
          <w:szCs w:val="28"/>
        </w:rPr>
        <w:t xml:space="preserve"> </w:t>
      </w:r>
      <w:proofErr w:type="spellStart"/>
      <w:r w:rsidR="00267FFB">
        <w:rPr>
          <w:sz w:val="28"/>
          <w:szCs w:val="28"/>
        </w:rPr>
        <w:t>và</w:t>
      </w:r>
      <w:proofErr w:type="spellEnd"/>
      <w:r w:rsidR="00267FFB">
        <w:rPr>
          <w:sz w:val="28"/>
          <w:szCs w:val="28"/>
        </w:rPr>
        <w:t xml:space="preserve"> </w:t>
      </w:r>
      <w:proofErr w:type="spellStart"/>
      <w:r w:rsidR="00267FFB">
        <w:rPr>
          <w:sz w:val="28"/>
          <w:szCs w:val="28"/>
        </w:rPr>
        <w:t>đăng</w:t>
      </w:r>
      <w:proofErr w:type="spellEnd"/>
      <w:r w:rsidR="00267FFB">
        <w:rPr>
          <w:sz w:val="28"/>
          <w:szCs w:val="28"/>
        </w:rPr>
        <w:t xml:space="preserve"> </w:t>
      </w:r>
      <w:proofErr w:type="spellStart"/>
      <w:r w:rsidR="00267FFB">
        <w:rPr>
          <w:sz w:val="28"/>
          <w:szCs w:val="28"/>
        </w:rPr>
        <w:t>tải</w:t>
      </w:r>
      <w:proofErr w:type="spellEnd"/>
      <w:proofErr w:type="gramStart"/>
      <w:r>
        <w:rPr>
          <w:sz w:val="28"/>
          <w:szCs w:val="28"/>
        </w:rPr>
        <w:t>./</w:t>
      </w:r>
      <w:proofErr w:type="gramEnd"/>
      <w:r>
        <w:rPr>
          <w:sz w:val="28"/>
          <w:szCs w:val="28"/>
        </w:rPr>
        <w:t>.</w:t>
      </w:r>
      <w:r w:rsidRPr="0083786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14916A" wp14:editId="3B1B5604">
                <wp:simplePos x="0" y="0"/>
                <wp:positionH relativeFrom="column">
                  <wp:posOffset>3821430</wp:posOffset>
                </wp:positionH>
                <wp:positionV relativeFrom="paragraph">
                  <wp:posOffset>302895</wp:posOffset>
                </wp:positionV>
                <wp:extent cx="2374265" cy="1403985"/>
                <wp:effectExtent l="0" t="0" r="381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ABE" w:rsidRPr="00587B9D" w:rsidRDefault="00935ABE" w:rsidP="00935AB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87B9D">
                              <w:rPr>
                                <w:b/>
                                <w:sz w:val="28"/>
                              </w:rPr>
                              <w:t>KT. GIÁM ĐỐC</w:t>
                            </w:r>
                          </w:p>
                          <w:p w:rsidR="00935ABE" w:rsidRPr="00587B9D" w:rsidRDefault="00935ABE" w:rsidP="00935AB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587B9D">
                              <w:rPr>
                                <w:b/>
                                <w:sz w:val="28"/>
                              </w:rPr>
                              <w:t>PHÓ GIÁM ĐỐC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0.9pt;margin-top:23.8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K2IwIAAB4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" stroked="f">
                <v:textbox style="mso-fit-shape-to-text:t">
                  <w:txbxContent>
                    <w:p w:rsidR="00935ABE" w:rsidRPr="00587B9D" w:rsidRDefault="00935ABE" w:rsidP="00935AB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87B9D">
                        <w:rPr>
                          <w:b/>
                          <w:sz w:val="28"/>
                        </w:rPr>
                        <w:t>KT. GIÁM ĐỐC</w:t>
                      </w:r>
                    </w:p>
                    <w:p w:rsidR="00935ABE" w:rsidRPr="00587B9D" w:rsidRDefault="00935ABE" w:rsidP="00935AB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587B9D">
                        <w:rPr>
                          <w:b/>
                          <w:sz w:val="28"/>
                        </w:rPr>
                        <w:t>PHÓ GIÁM ĐỐC</w:t>
                      </w:r>
                    </w:p>
                  </w:txbxContent>
                </v:textbox>
              </v:shape>
            </w:pict>
          </mc:Fallback>
        </mc:AlternateContent>
      </w:r>
    </w:p>
    <w:p w:rsidR="00CB1CF8" w:rsidRPr="0053053E" w:rsidRDefault="00CB1CF8" w:rsidP="00CB1CF8">
      <w:pPr>
        <w:spacing w:before="120" w:line="276" w:lineRule="auto"/>
        <w:jc w:val="both"/>
        <w:rPr>
          <w:b/>
          <w:i/>
        </w:rPr>
      </w:pPr>
      <w:proofErr w:type="spellStart"/>
      <w:r w:rsidRPr="0053053E">
        <w:rPr>
          <w:b/>
          <w:i/>
        </w:rPr>
        <w:t>Nơi</w:t>
      </w:r>
      <w:proofErr w:type="spellEnd"/>
      <w:r w:rsidRPr="0053053E">
        <w:rPr>
          <w:b/>
          <w:i/>
        </w:rPr>
        <w:t xml:space="preserve"> </w:t>
      </w:r>
      <w:proofErr w:type="spellStart"/>
      <w:r w:rsidRPr="0053053E">
        <w:rPr>
          <w:b/>
          <w:i/>
        </w:rPr>
        <w:t>nhận</w:t>
      </w:r>
      <w:proofErr w:type="spellEnd"/>
      <w:r w:rsidRPr="0053053E">
        <w:rPr>
          <w:b/>
          <w:i/>
        </w:rPr>
        <w:t xml:space="preserve">:                                                              </w:t>
      </w:r>
    </w:p>
    <w:p w:rsidR="00CB1CF8" w:rsidRDefault="00CB1CF8" w:rsidP="00CB1CF8">
      <w:pPr>
        <w:jc w:val="both"/>
        <w:rPr>
          <w:sz w:val="22"/>
          <w:szCs w:val="22"/>
        </w:rPr>
      </w:pPr>
      <w:r w:rsidRPr="0053053E">
        <w:rPr>
          <w:sz w:val="22"/>
          <w:szCs w:val="22"/>
        </w:rPr>
        <w:t xml:space="preserve">- </w:t>
      </w:r>
      <w:proofErr w:type="spellStart"/>
      <w:r w:rsidRPr="0053053E">
        <w:rPr>
          <w:sz w:val="22"/>
          <w:szCs w:val="22"/>
        </w:rPr>
        <w:t>Sở</w:t>
      </w:r>
      <w:proofErr w:type="spellEnd"/>
      <w:r w:rsidRPr="0053053E">
        <w:rPr>
          <w:sz w:val="22"/>
          <w:szCs w:val="22"/>
        </w:rPr>
        <w:t xml:space="preserve"> Y </w:t>
      </w:r>
      <w:proofErr w:type="spellStart"/>
      <w:r w:rsidRPr="0053053E">
        <w:rPr>
          <w:sz w:val="22"/>
          <w:szCs w:val="22"/>
        </w:rPr>
        <w:t>tế</w:t>
      </w:r>
      <w:proofErr w:type="spellEnd"/>
      <w:r>
        <w:rPr>
          <w:sz w:val="22"/>
          <w:szCs w:val="22"/>
        </w:rPr>
        <w:t>;</w:t>
      </w:r>
    </w:p>
    <w:p w:rsidR="00CB1CF8" w:rsidRPr="0053053E" w:rsidRDefault="00CB1CF8" w:rsidP="00CB1C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Trung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tâm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kiểrm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soát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bệnh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tật</w:t>
      </w:r>
      <w:proofErr w:type="spellEnd"/>
      <w:r w:rsidRPr="0053053E">
        <w:rPr>
          <w:sz w:val="22"/>
          <w:szCs w:val="22"/>
        </w:rPr>
        <w:t>;</w:t>
      </w:r>
    </w:p>
    <w:p w:rsidR="00CB1CF8" w:rsidRPr="0053053E" w:rsidRDefault="00CB1CF8" w:rsidP="00CB1CF8">
      <w:pPr>
        <w:jc w:val="both"/>
        <w:rPr>
          <w:sz w:val="22"/>
          <w:szCs w:val="22"/>
        </w:rPr>
      </w:pPr>
      <w:r w:rsidRPr="0053053E">
        <w:rPr>
          <w:sz w:val="22"/>
          <w:szCs w:val="22"/>
        </w:rPr>
        <w:t xml:space="preserve">- Ban </w:t>
      </w:r>
      <w:proofErr w:type="spellStart"/>
      <w:r w:rsidRPr="0053053E">
        <w:rPr>
          <w:sz w:val="22"/>
          <w:szCs w:val="22"/>
        </w:rPr>
        <w:t>Giám</w:t>
      </w:r>
      <w:proofErr w:type="spellEnd"/>
      <w:r w:rsidRPr="0053053E">
        <w:rPr>
          <w:sz w:val="22"/>
          <w:szCs w:val="22"/>
        </w:rPr>
        <w:t xml:space="preserve"> </w:t>
      </w:r>
      <w:proofErr w:type="spellStart"/>
      <w:r w:rsidRPr="0053053E">
        <w:rPr>
          <w:sz w:val="22"/>
          <w:szCs w:val="22"/>
        </w:rPr>
        <w:t>đốc</w:t>
      </w:r>
      <w:proofErr w:type="spellEnd"/>
      <w:r w:rsidRPr="0053053E">
        <w:rPr>
          <w:sz w:val="22"/>
          <w:szCs w:val="22"/>
        </w:rPr>
        <w:t>;</w:t>
      </w:r>
    </w:p>
    <w:p w:rsidR="00CB1CF8" w:rsidRPr="0053053E" w:rsidRDefault="00CB1CF8" w:rsidP="00CB1CF8">
      <w:pPr>
        <w:jc w:val="both"/>
        <w:rPr>
          <w:sz w:val="22"/>
          <w:szCs w:val="22"/>
        </w:rPr>
      </w:pPr>
      <w:r w:rsidRPr="0053053E">
        <w:rPr>
          <w:sz w:val="22"/>
          <w:szCs w:val="22"/>
        </w:rPr>
        <w:t xml:space="preserve">- </w:t>
      </w:r>
      <w:proofErr w:type="spellStart"/>
      <w:r w:rsidRPr="0053053E">
        <w:rPr>
          <w:sz w:val="22"/>
          <w:szCs w:val="22"/>
        </w:rPr>
        <w:t>Các</w:t>
      </w:r>
      <w:proofErr w:type="spellEnd"/>
      <w:r w:rsidRPr="0053053E">
        <w:rPr>
          <w:sz w:val="22"/>
          <w:szCs w:val="22"/>
        </w:rPr>
        <w:t xml:space="preserve"> </w:t>
      </w:r>
      <w:proofErr w:type="spellStart"/>
      <w:r w:rsidRPr="0053053E">
        <w:rPr>
          <w:sz w:val="22"/>
          <w:szCs w:val="22"/>
        </w:rPr>
        <w:t>khoa</w:t>
      </w:r>
      <w:proofErr w:type="spellEnd"/>
      <w:r w:rsidRPr="0053053E">
        <w:rPr>
          <w:sz w:val="22"/>
          <w:szCs w:val="22"/>
        </w:rPr>
        <w:t xml:space="preserve">, </w:t>
      </w:r>
      <w:proofErr w:type="spellStart"/>
      <w:r w:rsidRPr="0053053E">
        <w:rPr>
          <w:sz w:val="22"/>
          <w:szCs w:val="22"/>
        </w:rPr>
        <w:t>phòng</w:t>
      </w:r>
      <w:proofErr w:type="spellEnd"/>
      <w:r w:rsidRPr="0053053E">
        <w:rPr>
          <w:sz w:val="22"/>
          <w:szCs w:val="22"/>
        </w:rPr>
        <w:t>;</w:t>
      </w:r>
    </w:p>
    <w:p w:rsidR="00CB1CF8" w:rsidRPr="00631101" w:rsidRDefault="008866EE" w:rsidP="00CB1CF8">
      <w:pPr>
        <w:jc w:val="both"/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Lưu</w:t>
      </w:r>
      <w:proofErr w:type="spellEnd"/>
      <w:r>
        <w:rPr>
          <w:sz w:val="22"/>
          <w:szCs w:val="22"/>
        </w:rPr>
        <w:t>: VT, KHNV-</w:t>
      </w:r>
      <w:r w:rsidR="00CB1CF8" w:rsidRPr="0053053E">
        <w:rPr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r w:rsidR="000E7C1D">
        <w:t>(</w:t>
      </w:r>
      <w:r>
        <w:t>My</w:t>
      </w:r>
      <w:r w:rsidR="00CB1CF8">
        <w:t>)</w:t>
      </w:r>
    </w:p>
    <w:p w:rsidR="00594FBB" w:rsidRDefault="00594FBB" w:rsidP="00594FBB">
      <w:pPr>
        <w:ind w:left="5760" w:firstLine="720"/>
        <w:rPr>
          <w:b/>
          <w:sz w:val="28"/>
          <w:szCs w:val="28"/>
        </w:rPr>
      </w:pPr>
    </w:p>
    <w:p w:rsidR="00017767" w:rsidRDefault="00594FBB" w:rsidP="00594FBB">
      <w:pPr>
        <w:ind w:left="57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17767" w:rsidRDefault="00017767" w:rsidP="00594FBB">
      <w:pPr>
        <w:ind w:left="5760" w:firstLine="720"/>
        <w:rPr>
          <w:b/>
          <w:sz w:val="28"/>
          <w:szCs w:val="28"/>
        </w:rPr>
      </w:pPr>
    </w:p>
    <w:p w:rsidR="00CB1CF8" w:rsidRDefault="00594FBB" w:rsidP="00594FBB">
      <w:pPr>
        <w:ind w:left="5760" w:firstLine="720"/>
        <w:rPr>
          <w:b/>
          <w:sz w:val="28"/>
          <w:szCs w:val="28"/>
        </w:rPr>
        <w:sectPr w:rsidR="00CB1CF8" w:rsidSect="00CD1DA6">
          <w:headerReference w:type="default" r:id="rId7"/>
          <w:footerReference w:type="default" r:id="rId8"/>
          <w:pgSz w:w="11907" w:h="16839" w:code="9"/>
          <w:pgMar w:top="1134" w:right="1021" w:bottom="1134" w:left="1701" w:header="720" w:footer="720" w:gutter="0"/>
          <w:cols w:space="720"/>
          <w:docGrid w:linePitch="360"/>
        </w:sect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Xuân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Oanh</w:t>
      </w:r>
      <w:proofErr w:type="spellEnd"/>
    </w:p>
    <w:p w:rsidR="00CB1CF8" w:rsidRPr="00A40A66" w:rsidRDefault="003628CF" w:rsidP="003624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DANH SÁCH</w:t>
      </w:r>
    </w:p>
    <w:p w:rsidR="00CB1CF8" w:rsidRPr="00A40A66" w:rsidRDefault="00CB1CF8" w:rsidP="00CB1CF8">
      <w:pPr>
        <w:ind w:firstLine="720"/>
        <w:contextualSpacing/>
        <w:jc w:val="center"/>
        <w:rPr>
          <w:b/>
          <w:sz w:val="28"/>
          <w:szCs w:val="28"/>
        </w:rPr>
      </w:pPr>
      <w:proofErr w:type="spellStart"/>
      <w:r w:rsidRPr="00A40A66">
        <w:rPr>
          <w:b/>
          <w:sz w:val="28"/>
          <w:szCs w:val="28"/>
        </w:rPr>
        <w:t>Đăng</w:t>
      </w:r>
      <w:proofErr w:type="spellEnd"/>
      <w:r w:rsidRPr="00A40A66">
        <w:rPr>
          <w:b/>
          <w:sz w:val="28"/>
          <w:szCs w:val="28"/>
        </w:rPr>
        <w:t xml:space="preserve"> </w:t>
      </w:r>
      <w:proofErr w:type="spellStart"/>
      <w:r w:rsidRPr="00A40A66">
        <w:rPr>
          <w:b/>
          <w:sz w:val="28"/>
          <w:szCs w:val="28"/>
        </w:rPr>
        <w:t>tải</w:t>
      </w:r>
      <w:proofErr w:type="spellEnd"/>
      <w:r w:rsidRPr="00A40A66">
        <w:rPr>
          <w:b/>
          <w:sz w:val="28"/>
          <w:szCs w:val="28"/>
        </w:rPr>
        <w:t xml:space="preserve"> </w:t>
      </w:r>
      <w:proofErr w:type="spellStart"/>
      <w:r w:rsidRPr="00A40A66">
        <w:rPr>
          <w:b/>
          <w:sz w:val="28"/>
          <w:szCs w:val="28"/>
        </w:rPr>
        <w:t>bổ</w:t>
      </w:r>
      <w:proofErr w:type="spellEnd"/>
      <w:r w:rsidRPr="00A40A66">
        <w:rPr>
          <w:b/>
          <w:sz w:val="28"/>
          <w:szCs w:val="28"/>
        </w:rPr>
        <w:t xml:space="preserve"> sung </w:t>
      </w:r>
      <w:proofErr w:type="spellStart"/>
      <w:r w:rsidRPr="00A40A66">
        <w:rPr>
          <w:b/>
          <w:sz w:val="28"/>
          <w:szCs w:val="28"/>
        </w:rPr>
        <w:t>người</w:t>
      </w:r>
      <w:proofErr w:type="spellEnd"/>
      <w:r w:rsidRPr="00A40A66">
        <w:rPr>
          <w:b/>
          <w:sz w:val="28"/>
          <w:szCs w:val="28"/>
        </w:rPr>
        <w:t xml:space="preserve"> </w:t>
      </w:r>
      <w:proofErr w:type="spellStart"/>
      <w:r w:rsidRPr="00A40A66">
        <w:rPr>
          <w:b/>
          <w:sz w:val="28"/>
          <w:szCs w:val="28"/>
        </w:rPr>
        <w:t>hành</w:t>
      </w:r>
      <w:proofErr w:type="spellEnd"/>
      <w:r w:rsidRPr="00A40A66">
        <w:rPr>
          <w:b/>
          <w:sz w:val="28"/>
          <w:szCs w:val="28"/>
        </w:rPr>
        <w:t xml:space="preserve"> </w:t>
      </w:r>
      <w:proofErr w:type="spellStart"/>
      <w:r w:rsidRPr="00A40A66">
        <w:rPr>
          <w:b/>
          <w:sz w:val="28"/>
          <w:szCs w:val="28"/>
        </w:rPr>
        <w:t>nghề</w:t>
      </w:r>
      <w:proofErr w:type="spellEnd"/>
      <w:r w:rsidRPr="00A40A66">
        <w:rPr>
          <w:b/>
          <w:sz w:val="28"/>
          <w:szCs w:val="28"/>
        </w:rPr>
        <w:t xml:space="preserve"> </w:t>
      </w:r>
      <w:proofErr w:type="spellStart"/>
      <w:r w:rsidRPr="00A40A66">
        <w:rPr>
          <w:b/>
          <w:sz w:val="28"/>
          <w:szCs w:val="28"/>
        </w:rPr>
        <w:t>khám</w:t>
      </w:r>
      <w:proofErr w:type="spellEnd"/>
      <w:r w:rsidRPr="00A40A66">
        <w:rPr>
          <w:b/>
          <w:sz w:val="28"/>
          <w:szCs w:val="28"/>
        </w:rPr>
        <w:t xml:space="preserve"> </w:t>
      </w:r>
      <w:proofErr w:type="spellStart"/>
      <w:r w:rsidRPr="00A40A66">
        <w:rPr>
          <w:b/>
          <w:sz w:val="28"/>
          <w:szCs w:val="28"/>
        </w:rPr>
        <w:t>bệnh</w:t>
      </w:r>
      <w:proofErr w:type="spellEnd"/>
      <w:r w:rsidRPr="00A40A66">
        <w:rPr>
          <w:b/>
          <w:sz w:val="28"/>
          <w:szCs w:val="28"/>
        </w:rPr>
        <w:t>,</w:t>
      </w:r>
    </w:p>
    <w:p w:rsidR="00CB1CF8" w:rsidRPr="00A40A66" w:rsidRDefault="00CB1CF8" w:rsidP="00CB1CF8">
      <w:pPr>
        <w:ind w:firstLine="720"/>
        <w:contextualSpacing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D3EC43" wp14:editId="2F1BBCA7">
                <wp:simplePos x="0" y="0"/>
                <wp:positionH relativeFrom="column">
                  <wp:posOffset>2981325</wp:posOffset>
                </wp:positionH>
                <wp:positionV relativeFrom="paragraph">
                  <wp:posOffset>191135</wp:posOffset>
                </wp:positionV>
                <wp:extent cx="2609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75pt,15.05pt" to="440.2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"/>
            </w:pict>
          </mc:Fallback>
        </mc:AlternateContent>
      </w:r>
      <w:proofErr w:type="spellStart"/>
      <w:proofErr w:type="gramStart"/>
      <w:r w:rsidR="00292FA6">
        <w:rPr>
          <w:b/>
          <w:sz w:val="28"/>
          <w:szCs w:val="28"/>
        </w:rPr>
        <w:t>chữa</w:t>
      </w:r>
      <w:proofErr w:type="spellEnd"/>
      <w:proofErr w:type="gramEnd"/>
      <w:r w:rsidR="00292FA6">
        <w:rPr>
          <w:b/>
          <w:sz w:val="28"/>
          <w:szCs w:val="28"/>
        </w:rPr>
        <w:t xml:space="preserve"> </w:t>
      </w:r>
      <w:proofErr w:type="spellStart"/>
      <w:r w:rsidR="00292FA6">
        <w:rPr>
          <w:b/>
          <w:sz w:val="28"/>
          <w:szCs w:val="28"/>
        </w:rPr>
        <w:t>bệnh</w:t>
      </w:r>
      <w:proofErr w:type="spellEnd"/>
      <w:r w:rsidR="00292FA6">
        <w:rPr>
          <w:b/>
          <w:sz w:val="28"/>
          <w:szCs w:val="28"/>
        </w:rPr>
        <w:t xml:space="preserve"> </w:t>
      </w:r>
      <w:proofErr w:type="spellStart"/>
      <w:r w:rsidR="00292FA6">
        <w:rPr>
          <w:b/>
          <w:sz w:val="28"/>
          <w:szCs w:val="28"/>
        </w:rPr>
        <w:t>đợt</w:t>
      </w:r>
      <w:proofErr w:type="spellEnd"/>
      <w:r w:rsidR="00292FA6">
        <w:rPr>
          <w:b/>
          <w:sz w:val="28"/>
          <w:szCs w:val="28"/>
        </w:rPr>
        <w:t xml:space="preserve"> 4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2024 </w:t>
      </w:r>
      <w:proofErr w:type="spellStart"/>
      <w:r w:rsidRPr="00A40A66">
        <w:rPr>
          <w:b/>
          <w:sz w:val="28"/>
          <w:szCs w:val="28"/>
        </w:rPr>
        <w:t>tại</w:t>
      </w:r>
      <w:proofErr w:type="spellEnd"/>
      <w:r w:rsidRPr="00A40A66">
        <w:rPr>
          <w:b/>
          <w:sz w:val="28"/>
          <w:szCs w:val="28"/>
        </w:rPr>
        <w:t xml:space="preserve"> </w:t>
      </w:r>
      <w:proofErr w:type="spellStart"/>
      <w:r w:rsidRPr="00A40A66">
        <w:rPr>
          <w:b/>
          <w:sz w:val="28"/>
          <w:szCs w:val="28"/>
        </w:rPr>
        <w:t>Trung</w:t>
      </w:r>
      <w:proofErr w:type="spellEnd"/>
      <w:r w:rsidRPr="00A40A66">
        <w:rPr>
          <w:b/>
          <w:sz w:val="28"/>
          <w:szCs w:val="28"/>
        </w:rPr>
        <w:t xml:space="preserve"> </w:t>
      </w:r>
      <w:proofErr w:type="spellStart"/>
      <w:r w:rsidRPr="00A40A66">
        <w:rPr>
          <w:b/>
          <w:sz w:val="28"/>
          <w:szCs w:val="28"/>
        </w:rPr>
        <w:t>Tâm</w:t>
      </w:r>
      <w:proofErr w:type="spellEnd"/>
      <w:r w:rsidRPr="00A40A66">
        <w:rPr>
          <w:b/>
          <w:sz w:val="28"/>
          <w:szCs w:val="28"/>
        </w:rPr>
        <w:t xml:space="preserve"> Y </w:t>
      </w:r>
      <w:proofErr w:type="spellStart"/>
      <w:r w:rsidRPr="00A40A66">
        <w:rPr>
          <w:b/>
          <w:sz w:val="28"/>
          <w:szCs w:val="28"/>
        </w:rPr>
        <w:t>tế</w:t>
      </w:r>
      <w:proofErr w:type="spellEnd"/>
      <w:r w:rsidRPr="00A40A66">
        <w:rPr>
          <w:b/>
          <w:sz w:val="28"/>
          <w:szCs w:val="28"/>
        </w:rPr>
        <w:t xml:space="preserve"> </w:t>
      </w:r>
      <w:proofErr w:type="spellStart"/>
      <w:r w:rsidRPr="00A40A66">
        <w:rPr>
          <w:b/>
          <w:sz w:val="28"/>
          <w:szCs w:val="28"/>
        </w:rPr>
        <w:t>huyện</w:t>
      </w:r>
      <w:proofErr w:type="spellEnd"/>
      <w:r w:rsidRPr="00A40A66">
        <w:rPr>
          <w:b/>
          <w:sz w:val="28"/>
          <w:szCs w:val="28"/>
        </w:rPr>
        <w:t xml:space="preserve"> </w:t>
      </w:r>
      <w:proofErr w:type="spellStart"/>
      <w:r w:rsidRPr="00A40A66">
        <w:rPr>
          <w:b/>
          <w:sz w:val="28"/>
          <w:szCs w:val="28"/>
        </w:rPr>
        <w:t>Đắk</w:t>
      </w:r>
      <w:proofErr w:type="spellEnd"/>
      <w:r w:rsidRPr="00A40A66">
        <w:rPr>
          <w:b/>
          <w:sz w:val="28"/>
          <w:szCs w:val="28"/>
        </w:rPr>
        <w:t xml:space="preserve"> </w:t>
      </w:r>
      <w:proofErr w:type="spellStart"/>
      <w:r w:rsidRPr="00A40A66">
        <w:rPr>
          <w:b/>
          <w:sz w:val="28"/>
          <w:szCs w:val="28"/>
        </w:rPr>
        <w:t>R’Lấp</w:t>
      </w:r>
      <w:proofErr w:type="spellEnd"/>
    </w:p>
    <w:p w:rsidR="00CB1CF8" w:rsidRDefault="00CB1CF8" w:rsidP="00CB1CF8">
      <w:pPr>
        <w:jc w:val="center"/>
      </w:pPr>
      <w:r>
        <w:t>(</w:t>
      </w:r>
      <w:r w:rsidRPr="00556207">
        <w:rPr>
          <w:i/>
          <w:sz w:val="28"/>
          <w:szCs w:val="28"/>
        </w:rPr>
        <w:t xml:space="preserve">Ban </w:t>
      </w:r>
      <w:proofErr w:type="spellStart"/>
      <w:r w:rsidRPr="00556207">
        <w:rPr>
          <w:i/>
          <w:sz w:val="28"/>
          <w:szCs w:val="28"/>
        </w:rPr>
        <w:t>hành</w:t>
      </w:r>
      <w:proofErr w:type="spellEnd"/>
      <w:r w:rsidRPr="00556207">
        <w:rPr>
          <w:i/>
          <w:sz w:val="28"/>
          <w:szCs w:val="28"/>
        </w:rPr>
        <w:t xml:space="preserve"> </w:t>
      </w:r>
      <w:proofErr w:type="spellStart"/>
      <w:r w:rsidRPr="00556207">
        <w:rPr>
          <w:i/>
          <w:sz w:val="28"/>
          <w:szCs w:val="28"/>
        </w:rPr>
        <w:t>kèm</w:t>
      </w:r>
      <w:proofErr w:type="spellEnd"/>
      <w:r w:rsidRPr="00556207">
        <w:rPr>
          <w:i/>
          <w:sz w:val="28"/>
          <w:szCs w:val="28"/>
        </w:rPr>
        <w:t xml:space="preserve"> </w:t>
      </w:r>
      <w:proofErr w:type="spellStart"/>
      <w:proofErr w:type="gramStart"/>
      <w:r w:rsidRPr="00556207">
        <w:rPr>
          <w:i/>
          <w:sz w:val="28"/>
          <w:szCs w:val="28"/>
        </w:rPr>
        <w:t>theo</w:t>
      </w:r>
      <w:proofErr w:type="spellEnd"/>
      <w:proofErr w:type="gramEnd"/>
      <w:r w:rsidRPr="00556207">
        <w:rPr>
          <w:i/>
          <w:sz w:val="28"/>
          <w:szCs w:val="28"/>
        </w:rPr>
        <w:t xml:space="preserve"> </w:t>
      </w:r>
      <w:proofErr w:type="spellStart"/>
      <w:r w:rsidRPr="00556207">
        <w:rPr>
          <w:i/>
          <w:sz w:val="28"/>
          <w:szCs w:val="28"/>
        </w:rPr>
        <w:t>Danh</w:t>
      </w:r>
      <w:proofErr w:type="spellEnd"/>
      <w:r w:rsidRPr="00556207">
        <w:rPr>
          <w:i/>
          <w:sz w:val="28"/>
          <w:szCs w:val="28"/>
        </w:rPr>
        <w:t xml:space="preserve"> </w:t>
      </w:r>
      <w:proofErr w:type="spellStart"/>
      <w:r w:rsidRPr="00556207">
        <w:rPr>
          <w:i/>
          <w:sz w:val="28"/>
          <w:szCs w:val="28"/>
        </w:rPr>
        <w:t>sách</w:t>
      </w:r>
      <w:proofErr w:type="spellEnd"/>
      <w:r w:rsidRPr="00556207">
        <w:rPr>
          <w:i/>
          <w:sz w:val="28"/>
          <w:szCs w:val="28"/>
        </w:rPr>
        <w:t xml:space="preserve"> </w:t>
      </w:r>
      <w:proofErr w:type="spellStart"/>
      <w:r w:rsidRPr="00556207">
        <w:rPr>
          <w:i/>
          <w:sz w:val="28"/>
          <w:szCs w:val="28"/>
        </w:rPr>
        <w:t>số</w:t>
      </w:r>
      <w:proofErr w:type="spellEnd"/>
      <w:r w:rsidRPr="00556207">
        <w:rPr>
          <w:i/>
          <w:sz w:val="28"/>
          <w:szCs w:val="28"/>
        </w:rPr>
        <w:t xml:space="preserve">:         /DS-TTYT, </w:t>
      </w:r>
      <w:proofErr w:type="spellStart"/>
      <w:r w:rsidRPr="00556207">
        <w:rPr>
          <w:i/>
          <w:sz w:val="28"/>
          <w:szCs w:val="28"/>
        </w:rPr>
        <w:t>ngày</w:t>
      </w:r>
      <w:proofErr w:type="spellEnd"/>
      <w:r w:rsidRPr="00556207">
        <w:rPr>
          <w:i/>
          <w:sz w:val="28"/>
          <w:szCs w:val="28"/>
        </w:rPr>
        <w:t xml:space="preserve">      </w:t>
      </w:r>
      <w:proofErr w:type="spellStart"/>
      <w:r w:rsidRPr="00556207">
        <w:rPr>
          <w:i/>
          <w:sz w:val="28"/>
          <w:szCs w:val="28"/>
        </w:rPr>
        <w:t>tháng</w:t>
      </w:r>
      <w:proofErr w:type="spellEnd"/>
      <w:r w:rsidRPr="00556207">
        <w:rPr>
          <w:i/>
          <w:sz w:val="28"/>
          <w:szCs w:val="28"/>
        </w:rPr>
        <w:t xml:space="preserve">     </w:t>
      </w:r>
      <w:proofErr w:type="spellStart"/>
      <w:r w:rsidRPr="00556207">
        <w:rPr>
          <w:i/>
          <w:sz w:val="28"/>
          <w:szCs w:val="28"/>
        </w:rPr>
        <w:t>năm</w:t>
      </w:r>
      <w:proofErr w:type="spellEnd"/>
      <w:r w:rsidRPr="00556207">
        <w:rPr>
          <w:i/>
          <w:sz w:val="28"/>
          <w:szCs w:val="28"/>
        </w:rPr>
        <w:t xml:space="preserve"> 2024 </w:t>
      </w:r>
      <w:proofErr w:type="spellStart"/>
      <w:r w:rsidRPr="00556207">
        <w:rPr>
          <w:i/>
          <w:sz w:val="28"/>
          <w:szCs w:val="28"/>
        </w:rPr>
        <w:t>của</w:t>
      </w:r>
      <w:proofErr w:type="spellEnd"/>
      <w:r w:rsidRPr="00556207">
        <w:rPr>
          <w:i/>
          <w:sz w:val="28"/>
          <w:szCs w:val="28"/>
        </w:rPr>
        <w:t xml:space="preserve"> TTYT </w:t>
      </w:r>
      <w:proofErr w:type="spellStart"/>
      <w:r w:rsidRPr="00556207">
        <w:rPr>
          <w:i/>
          <w:sz w:val="28"/>
          <w:szCs w:val="28"/>
        </w:rPr>
        <w:t>huyện</w:t>
      </w:r>
      <w:proofErr w:type="spellEnd"/>
      <w:r w:rsidRPr="00556207">
        <w:rPr>
          <w:i/>
          <w:sz w:val="28"/>
          <w:szCs w:val="28"/>
        </w:rPr>
        <w:t xml:space="preserve"> </w:t>
      </w:r>
      <w:proofErr w:type="spellStart"/>
      <w:r w:rsidRPr="00556207">
        <w:rPr>
          <w:i/>
          <w:sz w:val="28"/>
          <w:szCs w:val="28"/>
        </w:rPr>
        <w:t>Đăk</w:t>
      </w:r>
      <w:proofErr w:type="spellEnd"/>
      <w:r w:rsidRPr="00556207">
        <w:rPr>
          <w:i/>
          <w:sz w:val="28"/>
          <w:szCs w:val="28"/>
        </w:rPr>
        <w:t xml:space="preserve"> R’ </w:t>
      </w:r>
      <w:proofErr w:type="spellStart"/>
      <w:r w:rsidRPr="00556207">
        <w:rPr>
          <w:i/>
          <w:sz w:val="28"/>
          <w:szCs w:val="28"/>
        </w:rPr>
        <w:t>lấp</w:t>
      </w:r>
      <w:proofErr w:type="spellEnd"/>
      <w:r>
        <w:rPr>
          <w:sz w:val="28"/>
          <w:szCs w:val="28"/>
        </w:rPr>
        <w:t>)</w:t>
      </w:r>
    </w:p>
    <w:tbl>
      <w:tblPr>
        <w:tblW w:w="5098" w:type="pct"/>
        <w:tblLayout w:type="fixed"/>
        <w:tblLook w:val="04A0" w:firstRow="1" w:lastRow="0" w:firstColumn="1" w:lastColumn="0" w:noHBand="0" w:noVBand="1"/>
      </w:tblPr>
      <w:tblGrid>
        <w:gridCol w:w="541"/>
        <w:gridCol w:w="2120"/>
        <w:gridCol w:w="2270"/>
        <w:gridCol w:w="2980"/>
        <w:gridCol w:w="1698"/>
        <w:gridCol w:w="1703"/>
        <w:gridCol w:w="1413"/>
        <w:gridCol w:w="709"/>
      </w:tblGrid>
      <w:tr w:rsidR="007F0D4E" w:rsidRPr="003C109D" w:rsidTr="00A636C1">
        <w:trPr>
          <w:trHeight w:val="1095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CF8" w:rsidRPr="003C109D" w:rsidRDefault="00CB1CF8" w:rsidP="00796A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109D">
              <w:rPr>
                <w:b/>
                <w:bCs/>
                <w:color w:val="000000"/>
                <w:sz w:val="22"/>
                <w:szCs w:val="22"/>
              </w:rPr>
              <w:t>STT</w:t>
            </w:r>
          </w:p>
        </w:tc>
        <w:tc>
          <w:tcPr>
            <w:tcW w:w="78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B1CF8" w:rsidRPr="003C109D" w:rsidRDefault="00CB1CF8" w:rsidP="00796A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Họ</w:t>
            </w:r>
            <w:proofErr w:type="spellEnd"/>
            <w:r w:rsidRPr="003C10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và</w:t>
            </w:r>
            <w:proofErr w:type="spellEnd"/>
            <w:r w:rsidRPr="003C10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tên</w:t>
            </w:r>
            <w:proofErr w:type="spellEnd"/>
          </w:p>
        </w:tc>
        <w:tc>
          <w:tcPr>
            <w:tcW w:w="845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CF8" w:rsidRPr="003C109D" w:rsidRDefault="00CB1CF8" w:rsidP="00796A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Số</w:t>
            </w:r>
            <w:proofErr w:type="spellEnd"/>
            <w:r w:rsidRPr="003C10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giấy</w:t>
            </w:r>
            <w:proofErr w:type="spellEnd"/>
            <w:r w:rsidRPr="003C10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phép</w:t>
            </w:r>
            <w:proofErr w:type="spellEnd"/>
            <w:r w:rsidRPr="003C10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hành</w:t>
            </w:r>
            <w:proofErr w:type="spellEnd"/>
            <w:r w:rsidRPr="003C10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nghề</w:t>
            </w:r>
            <w:proofErr w:type="spellEnd"/>
            <w:r w:rsidRPr="003C109D">
              <w:rPr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Số</w:t>
            </w:r>
            <w:proofErr w:type="spellEnd"/>
            <w:r w:rsidRPr="003C10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chứng</w:t>
            </w:r>
            <w:proofErr w:type="spellEnd"/>
            <w:r w:rsidRPr="003C10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chỉ</w:t>
            </w:r>
            <w:proofErr w:type="spellEnd"/>
            <w:r w:rsidRPr="003C10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hành</w:t>
            </w:r>
            <w:proofErr w:type="spellEnd"/>
            <w:r w:rsidRPr="003C10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nghề</w:t>
            </w:r>
            <w:proofErr w:type="spellEnd"/>
          </w:p>
        </w:tc>
        <w:tc>
          <w:tcPr>
            <w:tcW w:w="1109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B1CF8" w:rsidRPr="003C109D" w:rsidRDefault="00CB1CF8" w:rsidP="00796AA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Phạm</w:t>
            </w:r>
            <w:proofErr w:type="spellEnd"/>
            <w:r w:rsidRPr="003C109D">
              <w:rPr>
                <w:b/>
                <w:bCs/>
                <w:color w:val="000000"/>
                <w:sz w:val="22"/>
                <w:szCs w:val="22"/>
              </w:rPr>
              <w:t xml:space="preserve"> vi </w:t>
            </w: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hành</w:t>
            </w:r>
            <w:proofErr w:type="spellEnd"/>
            <w:r w:rsidRPr="003C109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  <w:sz w:val="22"/>
                <w:szCs w:val="22"/>
              </w:rPr>
              <w:t>nghề</w:t>
            </w:r>
            <w:proofErr w:type="spellEnd"/>
          </w:p>
        </w:tc>
        <w:tc>
          <w:tcPr>
            <w:tcW w:w="632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CB1CF8" w:rsidRPr="003C109D" w:rsidRDefault="00CB1CF8" w:rsidP="00796AA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C109D">
              <w:rPr>
                <w:b/>
                <w:bCs/>
                <w:color w:val="000000"/>
              </w:rPr>
              <w:t>Thời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gian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đăng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ký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hành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nghề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tại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cơ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sở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khám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bệnh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3C109D">
              <w:rPr>
                <w:b/>
                <w:bCs/>
                <w:color w:val="000000"/>
              </w:rPr>
              <w:t>chữa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bệnh</w:t>
            </w:r>
            <w:proofErr w:type="spellEnd"/>
          </w:p>
        </w:tc>
        <w:tc>
          <w:tcPr>
            <w:tcW w:w="63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B1CF8" w:rsidRPr="003C109D" w:rsidRDefault="00CB1CF8" w:rsidP="00796AA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C109D">
              <w:rPr>
                <w:b/>
                <w:bCs/>
                <w:color w:val="000000"/>
              </w:rPr>
              <w:t>Vị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trí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chuyên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môn</w:t>
            </w:r>
            <w:proofErr w:type="spellEnd"/>
          </w:p>
        </w:tc>
        <w:tc>
          <w:tcPr>
            <w:tcW w:w="526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B1CF8" w:rsidRPr="003C109D" w:rsidRDefault="00CB1CF8" w:rsidP="00796AA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C109D">
              <w:rPr>
                <w:b/>
                <w:bCs/>
                <w:color w:val="000000"/>
              </w:rPr>
              <w:t>Thời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gian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đăng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ký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hành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nghề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tại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cơ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sở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khám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bệnh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3C109D">
              <w:rPr>
                <w:b/>
                <w:bCs/>
                <w:color w:val="000000"/>
              </w:rPr>
              <w:t>chữa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bệnh</w:t>
            </w:r>
            <w:proofErr w:type="spellEnd"/>
          </w:p>
          <w:p w:rsidR="00CB1CF8" w:rsidRPr="003C109D" w:rsidRDefault="00CB1CF8" w:rsidP="00796AA1">
            <w:pPr>
              <w:jc w:val="center"/>
              <w:rPr>
                <w:b/>
                <w:bCs/>
                <w:color w:val="000000"/>
              </w:rPr>
            </w:pPr>
            <w:r w:rsidRPr="003C109D">
              <w:rPr>
                <w:b/>
                <w:bCs/>
                <w:color w:val="000000"/>
              </w:rPr>
              <w:t xml:space="preserve">( </w:t>
            </w:r>
            <w:proofErr w:type="spellStart"/>
            <w:r w:rsidRPr="003C109D">
              <w:rPr>
                <w:b/>
                <w:bCs/>
                <w:color w:val="000000"/>
              </w:rPr>
              <w:t>Nếu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có</w:t>
            </w:r>
            <w:proofErr w:type="spellEnd"/>
            <w:r w:rsidRPr="003C109D">
              <w:rPr>
                <w:b/>
                <w:bCs/>
                <w:color w:val="000000"/>
              </w:rPr>
              <w:t>)</w:t>
            </w:r>
          </w:p>
        </w:tc>
        <w:tc>
          <w:tcPr>
            <w:tcW w:w="26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CB1CF8" w:rsidRPr="003C109D" w:rsidRDefault="00CB1CF8" w:rsidP="00796AA1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C109D">
              <w:rPr>
                <w:b/>
                <w:bCs/>
                <w:color w:val="000000"/>
              </w:rPr>
              <w:t>Ghi</w:t>
            </w:r>
            <w:proofErr w:type="spellEnd"/>
            <w:r w:rsidRPr="003C109D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C109D">
              <w:rPr>
                <w:b/>
                <w:bCs/>
                <w:color w:val="000000"/>
              </w:rPr>
              <w:t>chú</w:t>
            </w:r>
            <w:proofErr w:type="spellEnd"/>
          </w:p>
        </w:tc>
      </w:tr>
      <w:tr w:rsidR="00704903" w:rsidRPr="003C109D" w:rsidTr="00A636C1">
        <w:trPr>
          <w:trHeight w:val="6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4903" w:rsidRPr="003C109D" w:rsidRDefault="00704903" w:rsidP="00796AA1">
            <w:pPr>
              <w:jc w:val="right"/>
              <w:rPr>
                <w:color w:val="000000"/>
                <w:sz w:val="22"/>
                <w:szCs w:val="22"/>
              </w:rPr>
            </w:pPr>
            <w:r w:rsidRPr="003C109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04903" w:rsidRPr="003C109D" w:rsidRDefault="00704903" w:rsidP="00796AA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Thúy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04903" w:rsidRPr="003C109D" w:rsidRDefault="00704903" w:rsidP="00796A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000020/ĐNO-GPHN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:rsidR="00704903" w:rsidRPr="003C109D" w:rsidRDefault="00704903" w:rsidP="009E654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109D">
              <w:rPr>
                <w:color w:val="000000"/>
                <w:sz w:val="22"/>
                <w:szCs w:val="22"/>
              </w:rPr>
              <w:t>Thực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phạm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vi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hoạt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động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chuyên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môn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theo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định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tại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điều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Thông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tư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26/TTLTBYT-BNV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ngày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07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tháng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10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năm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2015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của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Bộ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tế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Bộ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Nội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vụ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định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mã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tiêu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chuẩn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chức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danh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nghề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nghiệp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điều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dưỡng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hỗ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sinh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kỹ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thuật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y.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04903" w:rsidRPr="003C109D" w:rsidRDefault="00704903" w:rsidP="009E65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109D">
              <w:rPr>
                <w:color w:val="000000"/>
                <w:sz w:val="22"/>
                <w:szCs w:val="22"/>
              </w:rPr>
              <w:t>Từ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7:00 - 17:00</w:t>
            </w:r>
            <w:r w:rsidRPr="003C109D">
              <w:rPr>
                <w:color w:val="000000"/>
                <w:sz w:val="22"/>
                <w:szCs w:val="22"/>
              </w:rPr>
              <w:br/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từ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Thứ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2-Thứ 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704903" w:rsidRPr="003C109D" w:rsidRDefault="00704903" w:rsidP="00704903">
            <w:pPr>
              <w:jc w:val="center"/>
              <w:rPr>
                <w:sz w:val="22"/>
                <w:szCs w:val="22"/>
              </w:rPr>
            </w:pPr>
            <w:proofErr w:type="spellStart"/>
            <w:r w:rsidRPr="003C109D">
              <w:rPr>
                <w:sz w:val="22"/>
                <w:szCs w:val="22"/>
              </w:rPr>
              <w:t>Điều</w:t>
            </w:r>
            <w:proofErr w:type="spellEnd"/>
            <w:r w:rsidRPr="003C109D">
              <w:rPr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sz w:val="22"/>
                <w:szCs w:val="22"/>
              </w:rPr>
              <w:t>dưỡng</w:t>
            </w:r>
            <w:proofErr w:type="spellEnd"/>
            <w:r w:rsidR="00BF2141">
              <w:rPr>
                <w:sz w:val="22"/>
                <w:szCs w:val="22"/>
              </w:rPr>
              <w:t xml:space="preserve"> </w:t>
            </w:r>
            <w:r w:rsidR="00802B6D">
              <w:rPr>
                <w:sz w:val="22"/>
                <w:szCs w:val="22"/>
              </w:rPr>
              <w:t>–</w:t>
            </w:r>
            <w:r w:rsidRPr="003C109D">
              <w:rPr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sz w:val="22"/>
                <w:szCs w:val="22"/>
              </w:rPr>
              <w:t>Cử</w:t>
            </w:r>
            <w:proofErr w:type="spellEnd"/>
            <w:r w:rsidRPr="003C109D">
              <w:rPr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sz w:val="22"/>
                <w:szCs w:val="22"/>
              </w:rPr>
              <w:t>nhân</w:t>
            </w:r>
            <w:proofErr w:type="spellEnd"/>
            <w:r w:rsidRPr="003C109D">
              <w:rPr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sz w:val="22"/>
                <w:szCs w:val="22"/>
              </w:rPr>
              <w:t>Điều</w:t>
            </w:r>
            <w:proofErr w:type="spellEnd"/>
            <w:r w:rsidRPr="003C109D">
              <w:rPr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sz w:val="22"/>
                <w:szCs w:val="22"/>
              </w:rPr>
              <w:t>dưỡng</w:t>
            </w:r>
            <w:proofErr w:type="spellEnd"/>
            <w:r w:rsidRPr="003C109D">
              <w:rPr>
                <w:sz w:val="22"/>
                <w:szCs w:val="22"/>
              </w:rPr>
              <w:t xml:space="preserve">   </w:t>
            </w:r>
            <w:proofErr w:type="spellStart"/>
            <w:r w:rsidRPr="003C109D">
              <w:rPr>
                <w:sz w:val="22"/>
                <w:szCs w:val="22"/>
              </w:rPr>
              <w:t>tại</w:t>
            </w:r>
            <w:proofErr w:type="spellEnd"/>
            <w:r w:rsidRPr="003C109D">
              <w:rPr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sz w:val="22"/>
                <w:szCs w:val="22"/>
              </w:rPr>
              <w:t>khoa</w:t>
            </w:r>
            <w:proofErr w:type="spellEnd"/>
            <w:r w:rsidRPr="003C109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Ngoại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tổng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hợp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04903" w:rsidRPr="003C109D" w:rsidRDefault="00704903" w:rsidP="00796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704903" w:rsidRPr="003C109D" w:rsidRDefault="00704903" w:rsidP="00796AA1">
            <w:pPr>
              <w:jc w:val="center"/>
              <w:rPr>
                <w:sz w:val="22"/>
                <w:szCs w:val="22"/>
              </w:rPr>
            </w:pPr>
          </w:p>
        </w:tc>
      </w:tr>
      <w:tr w:rsidR="00802B6D" w:rsidRPr="003C109D" w:rsidTr="00A636C1">
        <w:trPr>
          <w:trHeight w:val="6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B6D" w:rsidRPr="003C109D" w:rsidRDefault="00802B6D" w:rsidP="00796AA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02B6D" w:rsidRDefault="00802B6D" w:rsidP="00796AA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Ngọc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Huyền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02B6D" w:rsidRPr="003C109D" w:rsidRDefault="00802B6D" w:rsidP="009E6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000019/ĐNO-GPHN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02B6D" w:rsidRPr="003C109D" w:rsidRDefault="00802B6D" w:rsidP="009E654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109D">
              <w:rPr>
                <w:color w:val="000000"/>
                <w:sz w:val="22"/>
                <w:szCs w:val="22"/>
              </w:rPr>
              <w:t>Thực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phạm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vi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hoạt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động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chu</w:t>
            </w:r>
            <w:r w:rsidR="008B3E6C">
              <w:rPr>
                <w:color w:val="000000"/>
                <w:sz w:val="22"/>
                <w:szCs w:val="22"/>
              </w:rPr>
              <w:t>yên</w:t>
            </w:r>
            <w:proofErr w:type="spellEnd"/>
            <w:r w:rsidR="008B3E6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B3E6C">
              <w:rPr>
                <w:color w:val="000000"/>
                <w:sz w:val="22"/>
                <w:szCs w:val="22"/>
              </w:rPr>
              <w:t>môn</w:t>
            </w:r>
            <w:proofErr w:type="spellEnd"/>
            <w:r w:rsidR="008B3E6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B3E6C">
              <w:rPr>
                <w:color w:val="000000"/>
                <w:sz w:val="22"/>
                <w:szCs w:val="22"/>
              </w:rPr>
              <w:t>theo</w:t>
            </w:r>
            <w:proofErr w:type="spellEnd"/>
            <w:r w:rsidR="008B3E6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B3E6C">
              <w:rPr>
                <w:color w:val="000000"/>
                <w:sz w:val="22"/>
                <w:szCs w:val="22"/>
              </w:rPr>
              <w:t>quy</w:t>
            </w:r>
            <w:proofErr w:type="spellEnd"/>
            <w:r w:rsidR="008B3E6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B3E6C">
              <w:rPr>
                <w:color w:val="000000"/>
                <w:sz w:val="22"/>
                <w:szCs w:val="22"/>
              </w:rPr>
              <w:t>định</w:t>
            </w:r>
            <w:proofErr w:type="spellEnd"/>
            <w:r w:rsidR="008B3E6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B3E6C">
              <w:rPr>
                <w:color w:val="000000"/>
                <w:sz w:val="22"/>
                <w:szCs w:val="22"/>
              </w:rPr>
              <w:t>tại</w:t>
            </w:r>
            <w:proofErr w:type="spellEnd"/>
            <w:r w:rsidR="008B3E6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B3E6C">
              <w:rPr>
                <w:color w:val="000000"/>
                <w:sz w:val="22"/>
                <w:szCs w:val="22"/>
              </w:rPr>
              <w:t>điều</w:t>
            </w:r>
            <w:proofErr w:type="spellEnd"/>
            <w:r w:rsidR="008B3E6C">
              <w:rPr>
                <w:color w:val="000000"/>
                <w:sz w:val="22"/>
                <w:szCs w:val="22"/>
              </w:rPr>
              <w:t xml:space="preserve"> 6</w:t>
            </w:r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Thông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tư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26/TTLTBYT-BNV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ngày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07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tháng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10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năm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2015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của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Bộ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tế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Bộ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Nội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vụ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định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mã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tiêu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chuẩn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chức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danh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nghề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nghiệp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điều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dưỡng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hỗ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sinh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kỹ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thuật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y.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02B6D" w:rsidRPr="003C109D" w:rsidRDefault="00802B6D" w:rsidP="009E65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109D">
              <w:rPr>
                <w:color w:val="000000"/>
                <w:sz w:val="22"/>
                <w:szCs w:val="22"/>
              </w:rPr>
              <w:t>Từ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7:00 - 17:00</w:t>
            </w:r>
            <w:r w:rsidRPr="003C109D">
              <w:rPr>
                <w:color w:val="000000"/>
                <w:sz w:val="22"/>
                <w:szCs w:val="22"/>
              </w:rPr>
              <w:br/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từ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Thứ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2-Thứ 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02B6D" w:rsidRPr="003C109D" w:rsidRDefault="00802B6D" w:rsidP="00802B6D">
            <w:pPr>
              <w:jc w:val="center"/>
              <w:rPr>
                <w:sz w:val="22"/>
                <w:szCs w:val="22"/>
              </w:rPr>
            </w:pPr>
            <w:proofErr w:type="spellStart"/>
            <w:r w:rsidRPr="003C109D">
              <w:rPr>
                <w:sz w:val="22"/>
                <w:szCs w:val="22"/>
              </w:rPr>
              <w:t>Điều</w:t>
            </w:r>
            <w:proofErr w:type="spellEnd"/>
            <w:r w:rsidRPr="003C109D">
              <w:rPr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sz w:val="22"/>
                <w:szCs w:val="22"/>
              </w:rPr>
              <w:t>dưỡng</w:t>
            </w:r>
            <w:proofErr w:type="spellEnd"/>
            <w:r>
              <w:rPr>
                <w:sz w:val="22"/>
                <w:szCs w:val="22"/>
              </w:rPr>
              <w:t xml:space="preserve"> –</w:t>
            </w:r>
            <w:r w:rsidRPr="003C109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Cao </w:t>
            </w:r>
            <w:proofErr w:type="spellStart"/>
            <w:r>
              <w:rPr>
                <w:sz w:val="22"/>
                <w:szCs w:val="22"/>
              </w:rPr>
              <w:t>đẳng</w:t>
            </w:r>
            <w:proofErr w:type="spellEnd"/>
            <w:r w:rsidRPr="003C109D">
              <w:rPr>
                <w:sz w:val="22"/>
                <w:szCs w:val="22"/>
              </w:rPr>
              <w:t xml:space="preserve">  </w:t>
            </w:r>
            <w:proofErr w:type="spellStart"/>
            <w:r w:rsidRPr="003C109D">
              <w:rPr>
                <w:sz w:val="22"/>
                <w:szCs w:val="22"/>
              </w:rPr>
              <w:t>tại</w:t>
            </w:r>
            <w:proofErr w:type="spellEnd"/>
            <w:r w:rsidRPr="003C109D">
              <w:rPr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sz w:val="22"/>
                <w:szCs w:val="22"/>
              </w:rPr>
              <w:t>khoa</w:t>
            </w:r>
            <w:proofErr w:type="spellEnd"/>
            <w:r w:rsidRPr="003C109D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Ngoại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tổng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hợp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02B6D" w:rsidRPr="003C109D" w:rsidRDefault="00802B6D" w:rsidP="00796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802B6D" w:rsidRPr="003C109D" w:rsidRDefault="00802B6D" w:rsidP="00796AA1">
            <w:pPr>
              <w:jc w:val="center"/>
              <w:rPr>
                <w:sz w:val="22"/>
                <w:szCs w:val="22"/>
              </w:rPr>
            </w:pPr>
          </w:p>
        </w:tc>
      </w:tr>
      <w:tr w:rsidR="002F0244" w:rsidRPr="003C109D" w:rsidTr="00A636C1">
        <w:trPr>
          <w:trHeight w:val="6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0244" w:rsidRPr="003C109D" w:rsidRDefault="00AF0BBC" w:rsidP="00796AA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F0244" w:rsidRPr="003C109D" w:rsidRDefault="002F0244" w:rsidP="00796AA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Lê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Thúy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F0244" w:rsidRPr="003C109D" w:rsidRDefault="002F0244" w:rsidP="009E6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000029/ĐNO-GPHN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F0244" w:rsidRPr="003C109D" w:rsidRDefault="002F0244" w:rsidP="009E654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109D">
              <w:rPr>
                <w:color w:val="000000"/>
                <w:sz w:val="22"/>
                <w:szCs w:val="22"/>
              </w:rPr>
              <w:t>Thực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phạm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vi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hoạt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động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chuyên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môn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theo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định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tại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điều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Thông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tư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26/TTLTBYT-BNV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ngày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07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tháng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10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năm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2015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của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Bộ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lastRenderedPageBreak/>
              <w:t>tế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Bộ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Nội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vụ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định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mã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tiêu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chuẩn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chức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danh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nghề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nghiệp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điều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dưỡng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hỗ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sinh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kỹ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thuật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y.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F0244" w:rsidRPr="003C109D" w:rsidRDefault="002F0244" w:rsidP="009E65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109D">
              <w:rPr>
                <w:color w:val="000000"/>
                <w:sz w:val="22"/>
                <w:szCs w:val="22"/>
              </w:rPr>
              <w:lastRenderedPageBreak/>
              <w:t>Từ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7:00 - 17:00</w:t>
            </w:r>
            <w:r w:rsidRPr="003C109D">
              <w:rPr>
                <w:color w:val="000000"/>
                <w:sz w:val="22"/>
                <w:szCs w:val="22"/>
              </w:rPr>
              <w:br/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từ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Thứ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2-Thứ 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2F0244" w:rsidRPr="003C109D" w:rsidRDefault="002F0244" w:rsidP="009E6546">
            <w:pPr>
              <w:jc w:val="center"/>
              <w:rPr>
                <w:sz w:val="22"/>
                <w:szCs w:val="22"/>
              </w:rPr>
            </w:pPr>
            <w:proofErr w:type="spellStart"/>
            <w:r w:rsidRPr="003C109D">
              <w:rPr>
                <w:sz w:val="22"/>
                <w:szCs w:val="22"/>
              </w:rPr>
              <w:t>Điều</w:t>
            </w:r>
            <w:proofErr w:type="spellEnd"/>
            <w:r w:rsidRPr="003C109D">
              <w:rPr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sz w:val="22"/>
                <w:szCs w:val="22"/>
              </w:rPr>
              <w:t>dưỡng</w:t>
            </w:r>
            <w:proofErr w:type="spellEnd"/>
            <w:r>
              <w:rPr>
                <w:sz w:val="22"/>
                <w:szCs w:val="22"/>
              </w:rPr>
              <w:t xml:space="preserve"> –</w:t>
            </w:r>
            <w:r w:rsidR="00D12004">
              <w:rPr>
                <w:sz w:val="22"/>
                <w:szCs w:val="22"/>
              </w:rPr>
              <w:t xml:space="preserve"> </w:t>
            </w:r>
            <w:proofErr w:type="spellStart"/>
            <w:r w:rsidR="00D12004">
              <w:rPr>
                <w:sz w:val="22"/>
                <w:szCs w:val="22"/>
              </w:rPr>
              <w:t>Cử</w:t>
            </w:r>
            <w:proofErr w:type="spellEnd"/>
            <w:r w:rsidR="00D12004">
              <w:rPr>
                <w:sz w:val="22"/>
                <w:szCs w:val="22"/>
              </w:rPr>
              <w:t xml:space="preserve"> </w:t>
            </w:r>
            <w:proofErr w:type="spellStart"/>
            <w:r w:rsidR="00D12004">
              <w:rPr>
                <w:sz w:val="22"/>
                <w:szCs w:val="22"/>
              </w:rPr>
              <w:t>nhân</w:t>
            </w:r>
            <w:proofErr w:type="spellEnd"/>
            <w:r w:rsidR="00D12004">
              <w:rPr>
                <w:sz w:val="22"/>
                <w:szCs w:val="22"/>
              </w:rPr>
              <w:t xml:space="preserve"> </w:t>
            </w:r>
            <w:proofErr w:type="spellStart"/>
            <w:r w:rsidR="00D12004">
              <w:rPr>
                <w:sz w:val="22"/>
                <w:szCs w:val="22"/>
              </w:rPr>
              <w:t>Điều</w:t>
            </w:r>
            <w:proofErr w:type="spellEnd"/>
            <w:r w:rsidR="00D12004">
              <w:rPr>
                <w:sz w:val="22"/>
                <w:szCs w:val="22"/>
              </w:rPr>
              <w:t xml:space="preserve"> </w:t>
            </w:r>
            <w:proofErr w:type="spellStart"/>
            <w:r w:rsidR="00D12004">
              <w:rPr>
                <w:sz w:val="22"/>
                <w:szCs w:val="22"/>
              </w:rPr>
              <w:t>dưỡng</w:t>
            </w:r>
            <w:proofErr w:type="spellEnd"/>
            <w:r w:rsidR="00D12004">
              <w:rPr>
                <w:sz w:val="22"/>
                <w:szCs w:val="22"/>
              </w:rPr>
              <w:t xml:space="preserve">   </w:t>
            </w:r>
            <w:proofErr w:type="spellStart"/>
            <w:r w:rsidR="00D12004">
              <w:rPr>
                <w:sz w:val="22"/>
                <w:szCs w:val="22"/>
              </w:rPr>
              <w:t>tại</w:t>
            </w:r>
            <w:proofErr w:type="spellEnd"/>
            <w:r w:rsidR="00D12004">
              <w:rPr>
                <w:sz w:val="22"/>
                <w:szCs w:val="22"/>
              </w:rPr>
              <w:t xml:space="preserve"> </w:t>
            </w:r>
            <w:proofErr w:type="spellStart"/>
            <w:r w:rsidR="00D12004">
              <w:rPr>
                <w:sz w:val="22"/>
                <w:szCs w:val="22"/>
              </w:rPr>
              <w:t>K</w:t>
            </w:r>
            <w:r w:rsidRPr="003C109D">
              <w:rPr>
                <w:sz w:val="22"/>
                <w:szCs w:val="22"/>
              </w:rPr>
              <w:t>hoa</w:t>
            </w:r>
            <w:proofErr w:type="spellEnd"/>
            <w:r w:rsidRPr="003C109D">
              <w:rPr>
                <w:sz w:val="22"/>
                <w:szCs w:val="22"/>
              </w:rPr>
              <w:t xml:space="preserve"> </w:t>
            </w:r>
            <w:proofErr w:type="spellStart"/>
            <w:r w:rsidR="002D271D">
              <w:rPr>
                <w:sz w:val="22"/>
                <w:szCs w:val="22"/>
              </w:rPr>
              <w:t>Nội</w:t>
            </w:r>
            <w:proofErr w:type="spellEnd"/>
            <w:r w:rsidR="002D271D">
              <w:rPr>
                <w:sz w:val="22"/>
                <w:szCs w:val="22"/>
              </w:rPr>
              <w:t xml:space="preserve">- </w:t>
            </w:r>
            <w:proofErr w:type="spellStart"/>
            <w:r w:rsidR="002D271D">
              <w:rPr>
                <w:sz w:val="22"/>
                <w:szCs w:val="22"/>
              </w:rPr>
              <w:t>Truyền</w:t>
            </w:r>
            <w:proofErr w:type="spellEnd"/>
            <w:r w:rsidR="002D271D">
              <w:rPr>
                <w:sz w:val="22"/>
                <w:szCs w:val="22"/>
              </w:rPr>
              <w:t xml:space="preserve"> </w:t>
            </w:r>
            <w:proofErr w:type="spellStart"/>
            <w:r w:rsidR="002D271D">
              <w:rPr>
                <w:sz w:val="22"/>
                <w:szCs w:val="22"/>
              </w:rPr>
              <w:t>nhiễm</w:t>
            </w:r>
            <w:proofErr w:type="spellEnd"/>
            <w:r w:rsidR="002D271D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F0244" w:rsidRPr="003C109D" w:rsidRDefault="002F0244" w:rsidP="00796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2F0244" w:rsidRPr="003C109D" w:rsidRDefault="002F0244" w:rsidP="00796AA1">
            <w:pPr>
              <w:jc w:val="center"/>
              <w:rPr>
                <w:sz w:val="22"/>
                <w:szCs w:val="22"/>
              </w:rPr>
            </w:pPr>
          </w:p>
        </w:tc>
      </w:tr>
      <w:tr w:rsidR="006974F1" w:rsidRPr="003C109D" w:rsidTr="00A636C1">
        <w:trPr>
          <w:trHeight w:val="600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4F1" w:rsidRDefault="006974F1" w:rsidP="00796AA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974F1" w:rsidRDefault="006974F1" w:rsidP="00796AA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Nguyễn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Thị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974F1" w:rsidRPr="003C109D" w:rsidRDefault="006974F1" w:rsidP="009E654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000030/ĐNO-GPHN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974F1" w:rsidRPr="003C109D" w:rsidRDefault="006974F1" w:rsidP="009E654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3C109D">
              <w:rPr>
                <w:color w:val="000000"/>
                <w:sz w:val="22"/>
                <w:szCs w:val="22"/>
              </w:rPr>
              <w:t>Thực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phạm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vi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hoạt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động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chuyên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môn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theo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định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tại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điều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5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Thông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tư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26/TTLTBYT-BNV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ngày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07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tháng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10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năm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2015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của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Bộ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Y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tế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Bộ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Nội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vụ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định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mã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tiêu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chuẩn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chức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danh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nghề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nghiệp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điều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dưỡng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hỗ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sinh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kỹ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thuật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y.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974F1" w:rsidRPr="003C109D" w:rsidRDefault="006974F1" w:rsidP="009E654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3C109D">
              <w:rPr>
                <w:color w:val="000000"/>
                <w:sz w:val="22"/>
                <w:szCs w:val="22"/>
              </w:rPr>
              <w:t>Từ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7:00 - 17:00</w:t>
            </w:r>
            <w:r w:rsidRPr="003C109D">
              <w:rPr>
                <w:color w:val="000000"/>
                <w:sz w:val="22"/>
                <w:szCs w:val="22"/>
              </w:rPr>
              <w:br/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từ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color w:val="000000"/>
                <w:sz w:val="22"/>
                <w:szCs w:val="22"/>
              </w:rPr>
              <w:t>Thứ</w:t>
            </w:r>
            <w:proofErr w:type="spellEnd"/>
            <w:r w:rsidRPr="003C109D">
              <w:rPr>
                <w:color w:val="000000"/>
                <w:sz w:val="22"/>
                <w:szCs w:val="22"/>
              </w:rPr>
              <w:t xml:space="preserve"> 2-Thứ 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6974F1" w:rsidRPr="003C109D" w:rsidRDefault="006974F1" w:rsidP="002D271D">
            <w:pPr>
              <w:jc w:val="center"/>
              <w:rPr>
                <w:sz w:val="22"/>
                <w:szCs w:val="22"/>
              </w:rPr>
            </w:pPr>
            <w:proofErr w:type="spellStart"/>
            <w:r w:rsidRPr="003C109D">
              <w:rPr>
                <w:sz w:val="22"/>
                <w:szCs w:val="22"/>
              </w:rPr>
              <w:t>Điều</w:t>
            </w:r>
            <w:proofErr w:type="spellEnd"/>
            <w:r w:rsidRPr="003C109D">
              <w:rPr>
                <w:sz w:val="22"/>
                <w:szCs w:val="22"/>
              </w:rPr>
              <w:t xml:space="preserve"> </w:t>
            </w:r>
            <w:proofErr w:type="spellStart"/>
            <w:r w:rsidRPr="003C109D">
              <w:rPr>
                <w:sz w:val="22"/>
                <w:szCs w:val="22"/>
              </w:rPr>
              <w:t>dưỡng</w:t>
            </w:r>
            <w:proofErr w:type="spellEnd"/>
            <w:r>
              <w:rPr>
                <w:sz w:val="22"/>
                <w:szCs w:val="22"/>
              </w:rPr>
              <w:t xml:space="preserve"> –</w:t>
            </w:r>
            <w:r w:rsidR="00D12004">
              <w:rPr>
                <w:sz w:val="22"/>
                <w:szCs w:val="22"/>
              </w:rPr>
              <w:t xml:space="preserve"> </w:t>
            </w:r>
            <w:proofErr w:type="spellStart"/>
            <w:r w:rsidR="00D12004">
              <w:rPr>
                <w:sz w:val="22"/>
                <w:szCs w:val="22"/>
              </w:rPr>
              <w:t>Cử</w:t>
            </w:r>
            <w:proofErr w:type="spellEnd"/>
            <w:r w:rsidR="00D12004">
              <w:rPr>
                <w:sz w:val="22"/>
                <w:szCs w:val="22"/>
              </w:rPr>
              <w:t xml:space="preserve"> </w:t>
            </w:r>
            <w:proofErr w:type="spellStart"/>
            <w:r w:rsidR="00D12004">
              <w:rPr>
                <w:sz w:val="22"/>
                <w:szCs w:val="22"/>
              </w:rPr>
              <w:t>nhân</w:t>
            </w:r>
            <w:proofErr w:type="spellEnd"/>
            <w:r w:rsidR="00D12004">
              <w:rPr>
                <w:sz w:val="22"/>
                <w:szCs w:val="22"/>
              </w:rPr>
              <w:t xml:space="preserve"> </w:t>
            </w:r>
            <w:proofErr w:type="spellStart"/>
            <w:r w:rsidR="00D12004">
              <w:rPr>
                <w:sz w:val="22"/>
                <w:szCs w:val="22"/>
              </w:rPr>
              <w:t>Điều</w:t>
            </w:r>
            <w:proofErr w:type="spellEnd"/>
            <w:r w:rsidR="00D12004">
              <w:rPr>
                <w:sz w:val="22"/>
                <w:szCs w:val="22"/>
              </w:rPr>
              <w:t xml:space="preserve"> </w:t>
            </w:r>
            <w:proofErr w:type="spellStart"/>
            <w:r w:rsidR="00D12004">
              <w:rPr>
                <w:sz w:val="22"/>
                <w:szCs w:val="22"/>
              </w:rPr>
              <w:t>dưỡng</w:t>
            </w:r>
            <w:proofErr w:type="spellEnd"/>
            <w:r w:rsidR="00D12004">
              <w:rPr>
                <w:sz w:val="22"/>
                <w:szCs w:val="22"/>
              </w:rPr>
              <w:t xml:space="preserve">   </w:t>
            </w:r>
            <w:proofErr w:type="spellStart"/>
            <w:r w:rsidR="00D12004">
              <w:rPr>
                <w:sz w:val="22"/>
                <w:szCs w:val="22"/>
              </w:rPr>
              <w:t>tại</w:t>
            </w:r>
            <w:proofErr w:type="spellEnd"/>
            <w:r w:rsidR="00D12004">
              <w:rPr>
                <w:sz w:val="22"/>
                <w:szCs w:val="22"/>
              </w:rPr>
              <w:t xml:space="preserve"> </w:t>
            </w:r>
            <w:proofErr w:type="spellStart"/>
            <w:r w:rsidR="00D12004">
              <w:rPr>
                <w:sz w:val="22"/>
                <w:szCs w:val="22"/>
              </w:rPr>
              <w:t>K</w:t>
            </w:r>
            <w:r w:rsidRPr="003C109D">
              <w:rPr>
                <w:sz w:val="22"/>
                <w:szCs w:val="22"/>
              </w:rPr>
              <w:t>hoa</w:t>
            </w:r>
            <w:proofErr w:type="spellEnd"/>
            <w:r w:rsidRPr="003C109D">
              <w:rPr>
                <w:sz w:val="22"/>
                <w:szCs w:val="22"/>
              </w:rPr>
              <w:t xml:space="preserve"> </w:t>
            </w:r>
            <w:proofErr w:type="spellStart"/>
            <w:r w:rsidR="002D271D">
              <w:rPr>
                <w:sz w:val="22"/>
                <w:szCs w:val="22"/>
              </w:rPr>
              <w:t>Xét</w:t>
            </w:r>
            <w:proofErr w:type="spellEnd"/>
            <w:r w:rsidR="002D271D">
              <w:rPr>
                <w:sz w:val="22"/>
                <w:szCs w:val="22"/>
              </w:rPr>
              <w:t xml:space="preserve"> </w:t>
            </w:r>
            <w:proofErr w:type="spellStart"/>
            <w:r w:rsidR="002D271D">
              <w:rPr>
                <w:sz w:val="22"/>
                <w:szCs w:val="22"/>
              </w:rPr>
              <w:t>nghiệm</w:t>
            </w:r>
            <w:proofErr w:type="spellEnd"/>
            <w:r w:rsidR="002D271D">
              <w:rPr>
                <w:sz w:val="22"/>
                <w:szCs w:val="22"/>
              </w:rPr>
              <w:t xml:space="preserve"> </w:t>
            </w:r>
            <w:proofErr w:type="spellStart"/>
            <w:r w:rsidR="002D271D">
              <w:rPr>
                <w:sz w:val="22"/>
                <w:szCs w:val="22"/>
              </w:rPr>
              <w:t>và</w:t>
            </w:r>
            <w:proofErr w:type="spellEnd"/>
            <w:r w:rsidR="002D271D">
              <w:rPr>
                <w:sz w:val="22"/>
                <w:szCs w:val="22"/>
              </w:rPr>
              <w:t xml:space="preserve"> </w:t>
            </w:r>
            <w:proofErr w:type="spellStart"/>
            <w:r w:rsidR="002D271D">
              <w:rPr>
                <w:sz w:val="22"/>
                <w:szCs w:val="22"/>
              </w:rPr>
              <w:t>Chẩn</w:t>
            </w:r>
            <w:proofErr w:type="spellEnd"/>
            <w:r w:rsidR="002D271D">
              <w:rPr>
                <w:sz w:val="22"/>
                <w:szCs w:val="22"/>
              </w:rPr>
              <w:t xml:space="preserve"> </w:t>
            </w:r>
            <w:proofErr w:type="spellStart"/>
            <w:r w:rsidR="002D271D">
              <w:rPr>
                <w:sz w:val="22"/>
                <w:szCs w:val="22"/>
              </w:rPr>
              <w:t>đoán</w:t>
            </w:r>
            <w:proofErr w:type="spellEnd"/>
            <w:r w:rsidR="002D271D">
              <w:rPr>
                <w:sz w:val="22"/>
                <w:szCs w:val="22"/>
              </w:rPr>
              <w:t xml:space="preserve"> </w:t>
            </w:r>
            <w:proofErr w:type="spellStart"/>
            <w:r w:rsidR="002D271D">
              <w:rPr>
                <w:sz w:val="22"/>
                <w:szCs w:val="22"/>
              </w:rPr>
              <w:t>hình</w:t>
            </w:r>
            <w:proofErr w:type="spellEnd"/>
            <w:r w:rsidR="002D271D">
              <w:rPr>
                <w:sz w:val="22"/>
                <w:szCs w:val="22"/>
              </w:rPr>
              <w:t xml:space="preserve"> </w:t>
            </w:r>
            <w:proofErr w:type="spellStart"/>
            <w:r w:rsidR="002D271D">
              <w:rPr>
                <w:sz w:val="22"/>
                <w:szCs w:val="22"/>
              </w:rPr>
              <w:t>ảnh</w:t>
            </w:r>
            <w:proofErr w:type="spellEnd"/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74F1" w:rsidRPr="003C109D" w:rsidRDefault="006974F1" w:rsidP="00796A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:rsidR="006974F1" w:rsidRPr="003C109D" w:rsidRDefault="006974F1" w:rsidP="00796AA1">
            <w:pPr>
              <w:jc w:val="center"/>
              <w:rPr>
                <w:sz w:val="22"/>
                <w:szCs w:val="22"/>
              </w:rPr>
            </w:pPr>
          </w:p>
        </w:tc>
      </w:tr>
    </w:tbl>
    <w:p w:rsidR="00CB1CF8" w:rsidRPr="00632A5A" w:rsidRDefault="00CB1CF8" w:rsidP="00CB1CF8">
      <w:r w:rsidRPr="00632A5A">
        <w:rPr>
          <w:b/>
          <w:bCs/>
          <w:i/>
          <w:iCs/>
        </w:rPr>
        <w:t xml:space="preserve">* </w:t>
      </w:r>
      <w:proofErr w:type="spellStart"/>
      <w:r w:rsidRPr="00632A5A">
        <w:rPr>
          <w:b/>
          <w:bCs/>
          <w:i/>
          <w:iCs/>
        </w:rPr>
        <w:t>Ghi</w:t>
      </w:r>
      <w:proofErr w:type="spellEnd"/>
      <w:r w:rsidRPr="00632A5A">
        <w:rPr>
          <w:b/>
          <w:bCs/>
          <w:i/>
          <w:iCs/>
        </w:rPr>
        <w:t xml:space="preserve"> </w:t>
      </w:r>
      <w:proofErr w:type="spellStart"/>
      <w:r w:rsidRPr="00632A5A">
        <w:rPr>
          <w:b/>
          <w:bCs/>
          <w:i/>
          <w:iCs/>
        </w:rPr>
        <w:t>chú</w:t>
      </w:r>
      <w:proofErr w:type="spellEnd"/>
      <w:r w:rsidRPr="00632A5A">
        <w:rPr>
          <w:b/>
          <w:bCs/>
          <w:i/>
          <w:iCs/>
        </w:rPr>
        <w:t>:</w:t>
      </w:r>
      <w:r w:rsidRPr="00632A5A">
        <w:t xml:space="preserve"> </w:t>
      </w:r>
      <w:proofErr w:type="spellStart"/>
      <w:r w:rsidRPr="00632A5A">
        <w:t>Ngoài</w:t>
      </w:r>
      <w:proofErr w:type="spellEnd"/>
      <w:r w:rsidRPr="00632A5A">
        <w:t xml:space="preserve"> </w:t>
      </w:r>
      <w:proofErr w:type="spellStart"/>
      <w:r w:rsidRPr="00632A5A">
        <w:t>thời</w:t>
      </w:r>
      <w:proofErr w:type="spellEnd"/>
      <w:r w:rsidRPr="00632A5A">
        <w:t xml:space="preserve"> </w:t>
      </w:r>
      <w:proofErr w:type="spellStart"/>
      <w:r w:rsidRPr="00632A5A">
        <w:t>gian</w:t>
      </w:r>
      <w:proofErr w:type="spellEnd"/>
      <w:r w:rsidRPr="00632A5A">
        <w:t xml:space="preserve"> </w:t>
      </w:r>
      <w:proofErr w:type="spellStart"/>
      <w:r w:rsidRPr="00632A5A">
        <w:t>làm</w:t>
      </w:r>
      <w:proofErr w:type="spellEnd"/>
      <w:r w:rsidRPr="00632A5A">
        <w:t xml:space="preserve"> </w:t>
      </w:r>
      <w:proofErr w:type="spellStart"/>
      <w:r w:rsidRPr="00632A5A">
        <w:t>việc</w:t>
      </w:r>
      <w:proofErr w:type="spellEnd"/>
      <w:r w:rsidRPr="00632A5A">
        <w:t xml:space="preserve"> </w:t>
      </w:r>
      <w:proofErr w:type="spellStart"/>
      <w:r w:rsidRPr="00632A5A">
        <w:t>đã</w:t>
      </w:r>
      <w:proofErr w:type="spellEnd"/>
      <w:r w:rsidRPr="00632A5A">
        <w:t xml:space="preserve"> </w:t>
      </w:r>
      <w:proofErr w:type="spellStart"/>
      <w:r w:rsidRPr="00632A5A">
        <w:t>thống</w:t>
      </w:r>
      <w:proofErr w:type="spellEnd"/>
      <w:r w:rsidRPr="00632A5A">
        <w:t xml:space="preserve"> </w:t>
      </w:r>
      <w:proofErr w:type="spellStart"/>
      <w:r w:rsidRPr="00632A5A">
        <w:t>kê</w:t>
      </w:r>
      <w:proofErr w:type="spellEnd"/>
      <w:r w:rsidRPr="00632A5A">
        <w:t xml:space="preserve"> ở </w:t>
      </w:r>
      <w:proofErr w:type="spellStart"/>
      <w:r w:rsidRPr="00632A5A">
        <w:t>trên</w:t>
      </w:r>
      <w:proofErr w:type="spellEnd"/>
      <w:r w:rsidRPr="00632A5A">
        <w:t xml:space="preserve">, </w:t>
      </w:r>
      <w:proofErr w:type="spellStart"/>
      <w:r w:rsidRPr="00632A5A">
        <w:t>thời</w:t>
      </w:r>
      <w:proofErr w:type="spellEnd"/>
      <w:r w:rsidRPr="00632A5A">
        <w:t xml:space="preserve"> </w:t>
      </w:r>
      <w:proofErr w:type="spellStart"/>
      <w:r w:rsidRPr="00632A5A">
        <w:t>gian</w:t>
      </w:r>
      <w:proofErr w:type="spellEnd"/>
      <w:r w:rsidRPr="00632A5A">
        <w:t xml:space="preserve"> </w:t>
      </w:r>
      <w:proofErr w:type="spellStart"/>
      <w:r w:rsidRPr="00632A5A">
        <w:t>làm</w:t>
      </w:r>
      <w:proofErr w:type="spellEnd"/>
      <w:r w:rsidRPr="00632A5A">
        <w:t xml:space="preserve"> </w:t>
      </w:r>
      <w:proofErr w:type="spellStart"/>
      <w:r w:rsidRPr="00632A5A">
        <w:t>việc</w:t>
      </w:r>
      <w:proofErr w:type="spellEnd"/>
      <w:r w:rsidRPr="00632A5A">
        <w:t xml:space="preserve"> </w:t>
      </w:r>
      <w:proofErr w:type="spellStart"/>
      <w:r w:rsidRPr="00632A5A">
        <w:t>còn</w:t>
      </w:r>
      <w:proofErr w:type="spellEnd"/>
      <w:r w:rsidRPr="00632A5A">
        <w:t xml:space="preserve"> </w:t>
      </w:r>
      <w:proofErr w:type="spellStart"/>
      <w:r w:rsidRPr="00632A5A">
        <w:t>tính</w:t>
      </w:r>
      <w:proofErr w:type="spellEnd"/>
      <w:r w:rsidRPr="00632A5A">
        <w:t xml:space="preserve"> </w:t>
      </w:r>
      <w:proofErr w:type="spellStart"/>
      <w:proofErr w:type="gramStart"/>
      <w:r w:rsidRPr="00632A5A">
        <w:t>theo</w:t>
      </w:r>
      <w:proofErr w:type="spellEnd"/>
      <w:proofErr w:type="gramEnd"/>
      <w:r w:rsidRPr="00632A5A">
        <w:t xml:space="preserve"> </w:t>
      </w:r>
      <w:proofErr w:type="spellStart"/>
      <w:r w:rsidRPr="00632A5A">
        <w:t>lịch</w:t>
      </w:r>
      <w:proofErr w:type="spellEnd"/>
      <w:r w:rsidRPr="00632A5A">
        <w:t xml:space="preserve"> </w:t>
      </w:r>
      <w:proofErr w:type="spellStart"/>
      <w:r w:rsidRPr="00632A5A">
        <w:t>trực</w:t>
      </w:r>
      <w:proofErr w:type="spellEnd"/>
      <w:r w:rsidRPr="00632A5A">
        <w:t xml:space="preserve">, </w:t>
      </w:r>
      <w:proofErr w:type="spellStart"/>
      <w:r w:rsidRPr="00632A5A">
        <w:t>theo</w:t>
      </w:r>
      <w:proofErr w:type="spellEnd"/>
      <w:r w:rsidRPr="00632A5A">
        <w:t xml:space="preserve"> </w:t>
      </w:r>
      <w:proofErr w:type="spellStart"/>
      <w:r w:rsidRPr="00632A5A">
        <w:t>kế</w:t>
      </w:r>
      <w:proofErr w:type="spellEnd"/>
      <w:r w:rsidRPr="00632A5A"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huyện</w:t>
      </w:r>
      <w:proofErr w:type="spellEnd"/>
      <w:r>
        <w:t xml:space="preserve"> </w:t>
      </w:r>
      <w:proofErr w:type="spellStart"/>
      <w:r w:rsidRPr="00632A5A">
        <w:t>Đắk</w:t>
      </w:r>
      <w:proofErr w:type="spellEnd"/>
      <w:r w:rsidRPr="00632A5A">
        <w:t xml:space="preserve"> </w:t>
      </w:r>
      <w:proofErr w:type="spellStart"/>
      <w:r w:rsidRPr="00632A5A">
        <w:t>R'Lấp</w:t>
      </w:r>
      <w:proofErr w:type="spellEnd"/>
      <w:r w:rsidRPr="00632A5A">
        <w:t xml:space="preserve"> </w:t>
      </w:r>
      <w:proofErr w:type="spellStart"/>
      <w:r w:rsidRPr="00632A5A">
        <w:t>và</w:t>
      </w:r>
      <w:proofErr w:type="spellEnd"/>
      <w:r w:rsidRPr="00632A5A">
        <w:t xml:space="preserve"> </w:t>
      </w:r>
      <w:proofErr w:type="spellStart"/>
      <w:r w:rsidRPr="00632A5A">
        <w:t>các</w:t>
      </w:r>
      <w:proofErr w:type="spellEnd"/>
      <w:r w:rsidRPr="00632A5A">
        <w:t xml:space="preserve"> </w:t>
      </w:r>
      <w:proofErr w:type="spellStart"/>
      <w:r w:rsidRPr="00632A5A">
        <w:t>quy</w:t>
      </w:r>
      <w:proofErr w:type="spellEnd"/>
      <w:r w:rsidRPr="00632A5A">
        <w:t xml:space="preserve"> </w:t>
      </w:r>
      <w:proofErr w:type="spellStart"/>
      <w:r w:rsidRPr="00632A5A">
        <w:t>định</w:t>
      </w:r>
      <w:proofErr w:type="spellEnd"/>
      <w:r w:rsidRPr="00632A5A">
        <w:t xml:space="preserve"> </w:t>
      </w:r>
      <w:proofErr w:type="spellStart"/>
      <w:r w:rsidRPr="00632A5A">
        <w:t>khác</w:t>
      </w:r>
      <w:proofErr w:type="spellEnd"/>
      <w:r w:rsidRPr="00632A5A">
        <w:t>.</w:t>
      </w:r>
    </w:p>
    <w:p w:rsidR="00CB1CF8" w:rsidRDefault="00CB1CF8" w:rsidP="00CB1CF8"/>
    <w:p w:rsidR="00CB1CF8" w:rsidRDefault="00CB1CF8" w:rsidP="00CB1CF8"/>
    <w:p w:rsidR="00CB1CF8" w:rsidRDefault="00CB1CF8" w:rsidP="00CB1CF8"/>
    <w:p w:rsidR="00CB1CF8" w:rsidRDefault="00CB1CF8" w:rsidP="00CB1CF8"/>
    <w:p w:rsidR="00CB1CF8" w:rsidRDefault="00CB1CF8" w:rsidP="00CB1CF8"/>
    <w:p w:rsidR="00CB1CF8" w:rsidRDefault="00CB1CF8" w:rsidP="00CB1CF8"/>
    <w:p w:rsidR="00CB1CF8" w:rsidRDefault="00CB1CF8" w:rsidP="00CB1CF8"/>
    <w:p w:rsidR="00CB1CF8" w:rsidRDefault="00CB1CF8" w:rsidP="00CB1CF8"/>
    <w:p w:rsidR="00CB1CF8" w:rsidRDefault="00CB1CF8" w:rsidP="00CB1CF8"/>
    <w:p w:rsidR="00CA62E7" w:rsidRDefault="00CA62E7"/>
    <w:sectPr w:rsidR="00CA62E7" w:rsidSect="0087766D">
      <w:pgSz w:w="15840" w:h="12240" w:orient="landscape"/>
      <w:pgMar w:top="1440" w:right="1440" w:bottom="13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4D" w:rsidRDefault="0091514D">
      <w:r>
        <w:separator/>
      </w:r>
    </w:p>
  </w:endnote>
  <w:endnote w:type="continuationSeparator" w:id="0">
    <w:p w:rsidR="0091514D" w:rsidRDefault="0091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4470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399C" w:rsidRDefault="0015399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7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91B23" w:rsidRDefault="009151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4D" w:rsidRDefault="0091514D">
      <w:r>
        <w:separator/>
      </w:r>
    </w:p>
  </w:footnote>
  <w:footnote w:type="continuationSeparator" w:id="0">
    <w:p w:rsidR="0091514D" w:rsidRDefault="00915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669" w:rsidRDefault="00EC0669">
    <w:pPr>
      <w:pStyle w:val="Header"/>
      <w:jc w:val="right"/>
    </w:pPr>
  </w:p>
  <w:p w:rsidR="0015399C" w:rsidRDefault="001539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F8"/>
    <w:rsid w:val="00017767"/>
    <w:rsid w:val="00055195"/>
    <w:rsid w:val="00092708"/>
    <w:rsid w:val="000B5053"/>
    <w:rsid w:val="000E24DC"/>
    <w:rsid w:val="000E7C1D"/>
    <w:rsid w:val="0012198F"/>
    <w:rsid w:val="00122DCA"/>
    <w:rsid w:val="00127077"/>
    <w:rsid w:val="00136F1A"/>
    <w:rsid w:val="0015399C"/>
    <w:rsid w:val="001C6C3E"/>
    <w:rsid w:val="001E3548"/>
    <w:rsid w:val="001F0652"/>
    <w:rsid w:val="001F274B"/>
    <w:rsid w:val="001F7FA2"/>
    <w:rsid w:val="00227FC5"/>
    <w:rsid w:val="00251426"/>
    <w:rsid w:val="00251DFE"/>
    <w:rsid w:val="00267FFB"/>
    <w:rsid w:val="00277C48"/>
    <w:rsid w:val="00291889"/>
    <w:rsid w:val="00292FA6"/>
    <w:rsid w:val="002C2079"/>
    <w:rsid w:val="002D271D"/>
    <w:rsid w:val="002D614E"/>
    <w:rsid w:val="002F0244"/>
    <w:rsid w:val="00317F73"/>
    <w:rsid w:val="003333E0"/>
    <w:rsid w:val="0036244E"/>
    <w:rsid w:val="003628CF"/>
    <w:rsid w:val="00412DFD"/>
    <w:rsid w:val="004215D8"/>
    <w:rsid w:val="00426105"/>
    <w:rsid w:val="0043764B"/>
    <w:rsid w:val="004416A0"/>
    <w:rsid w:val="004B60FD"/>
    <w:rsid w:val="004E54FC"/>
    <w:rsid w:val="005541EA"/>
    <w:rsid w:val="00594FBB"/>
    <w:rsid w:val="005A0B56"/>
    <w:rsid w:val="005B7F60"/>
    <w:rsid w:val="005C5810"/>
    <w:rsid w:val="005E42D0"/>
    <w:rsid w:val="00624D4A"/>
    <w:rsid w:val="006306F8"/>
    <w:rsid w:val="006402B0"/>
    <w:rsid w:val="006974F1"/>
    <w:rsid w:val="006E527D"/>
    <w:rsid w:val="006F15A6"/>
    <w:rsid w:val="00704903"/>
    <w:rsid w:val="007371C3"/>
    <w:rsid w:val="00737F45"/>
    <w:rsid w:val="007E0DDC"/>
    <w:rsid w:val="007F0D4E"/>
    <w:rsid w:val="00802B6D"/>
    <w:rsid w:val="0080703A"/>
    <w:rsid w:val="00841106"/>
    <w:rsid w:val="0086503B"/>
    <w:rsid w:val="00875AA3"/>
    <w:rsid w:val="008866EE"/>
    <w:rsid w:val="0089404D"/>
    <w:rsid w:val="008951F7"/>
    <w:rsid w:val="008B3E6C"/>
    <w:rsid w:val="0091514D"/>
    <w:rsid w:val="00935ABE"/>
    <w:rsid w:val="009527F6"/>
    <w:rsid w:val="009779B4"/>
    <w:rsid w:val="009825A8"/>
    <w:rsid w:val="00996E7E"/>
    <w:rsid w:val="009C2452"/>
    <w:rsid w:val="009F54B1"/>
    <w:rsid w:val="00A138DA"/>
    <w:rsid w:val="00A220C5"/>
    <w:rsid w:val="00A52540"/>
    <w:rsid w:val="00A5424E"/>
    <w:rsid w:val="00A635B9"/>
    <w:rsid w:val="00A636C1"/>
    <w:rsid w:val="00AD3F65"/>
    <w:rsid w:val="00AF0BBC"/>
    <w:rsid w:val="00B10179"/>
    <w:rsid w:val="00B66468"/>
    <w:rsid w:val="00B67D52"/>
    <w:rsid w:val="00B80A8E"/>
    <w:rsid w:val="00BB5AE5"/>
    <w:rsid w:val="00BC31EC"/>
    <w:rsid w:val="00BE4FB7"/>
    <w:rsid w:val="00BF2141"/>
    <w:rsid w:val="00C732ED"/>
    <w:rsid w:val="00C773F3"/>
    <w:rsid w:val="00CA62E7"/>
    <w:rsid w:val="00CA7826"/>
    <w:rsid w:val="00CB1CF8"/>
    <w:rsid w:val="00CC201C"/>
    <w:rsid w:val="00CD1DA6"/>
    <w:rsid w:val="00CF54E1"/>
    <w:rsid w:val="00D12004"/>
    <w:rsid w:val="00D16C9B"/>
    <w:rsid w:val="00D17198"/>
    <w:rsid w:val="00D24151"/>
    <w:rsid w:val="00D61A23"/>
    <w:rsid w:val="00D61F3F"/>
    <w:rsid w:val="00D81AC9"/>
    <w:rsid w:val="00DD6F39"/>
    <w:rsid w:val="00E26CFA"/>
    <w:rsid w:val="00E84029"/>
    <w:rsid w:val="00EA25E9"/>
    <w:rsid w:val="00EC0669"/>
    <w:rsid w:val="00EC15FA"/>
    <w:rsid w:val="00ED0220"/>
    <w:rsid w:val="00ED521E"/>
    <w:rsid w:val="00EE6733"/>
    <w:rsid w:val="00F227B3"/>
    <w:rsid w:val="00F446CA"/>
    <w:rsid w:val="00FD3B74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1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CF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1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3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9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1C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CF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1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3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9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VAN_KHTH</dc:creator>
  <cp:lastModifiedBy>MY-PC</cp:lastModifiedBy>
  <cp:revision>2</cp:revision>
  <cp:lastPrinted>2024-05-13T09:34:00Z</cp:lastPrinted>
  <dcterms:created xsi:type="dcterms:W3CDTF">2024-05-14T14:26:00Z</dcterms:created>
  <dcterms:modified xsi:type="dcterms:W3CDTF">2024-05-14T14:26:00Z</dcterms:modified>
</cp:coreProperties>
</file>